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5"/>
      </w:tblPr>
      <w:tblGrid>
        <w:gridCol w:w="2518"/>
        <w:gridCol w:w="1280"/>
        <w:gridCol w:w="2122"/>
        <w:gridCol w:w="1568"/>
        <w:gridCol w:w="133"/>
        <w:gridCol w:w="1235"/>
      </w:tblGrid>
      <w:tr w:rsidR="00D1300B" w:rsidRPr="001D3C2C">
        <w:trPr>
          <w:cantSplit/>
        </w:trPr>
        <w:tc>
          <w:tcPr>
            <w:tcW w:w="8856" w:type="dxa"/>
            <w:gridSpan w:val="6"/>
          </w:tcPr>
          <w:p w:rsidR="00D1300B" w:rsidRDefault="00D1300B">
            <w:pPr>
              <w:rPr>
                <w:rFonts w:ascii="Arial" w:hAnsi="Arial"/>
                <w:lang w:val="en-GB"/>
              </w:rPr>
            </w:pPr>
          </w:p>
          <w:p w:rsidR="00D1300B" w:rsidRPr="001D3C2C" w:rsidRDefault="00D1300B" w:rsidP="00CA0DF2">
            <w:pPr>
              <w:tabs>
                <w:tab w:val="center" w:pos="4560"/>
              </w:tabs>
              <w:jc w:val="center"/>
              <w:rPr>
                <w:rFonts w:ascii="Arial" w:hAnsi="Arial"/>
                <w:b/>
                <w:sz w:val="28"/>
                <w:lang w:val="en-GB"/>
              </w:rPr>
            </w:pPr>
            <w:r w:rsidRPr="001D3C2C">
              <w:rPr>
                <w:rFonts w:ascii="Arial" w:hAnsi="Arial"/>
                <w:b/>
                <w:sz w:val="28"/>
                <w:lang w:val="en-GB"/>
              </w:rPr>
              <w:t xml:space="preserve">SAULT COLLEGE OF APPLIED ARTS </w:t>
            </w:r>
            <w:smartTag w:uri="urn:schemas-microsoft-com:office:smarttags" w:element="stockticker">
              <w:r w:rsidRPr="001D3C2C">
                <w:rPr>
                  <w:rFonts w:ascii="Arial" w:hAnsi="Arial"/>
                  <w:b/>
                  <w:sz w:val="28"/>
                  <w:lang w:val="en-GB"/>
                </w:rPr>
                <w:t>AND</w:t>
              </w:r>
            </w:smartTag>
            <w:r w:rsidRPr="001D3C2C">
              <w:rPr>
                <w:rFonts w:ascii="Arial" w:hAnsi="Arial"/>
                <w:b/>
                <w:sz w:val="28"/>
                <w:lang w:val="en-GB"/>
              </w:rPr>
              <w:t xml:space="preserve"> TECHNOLOGY</w:t>
            </w:r>
          </w:p>
          <w:p w:rsidR="00D1300B" w:rsidRPr="001D3C2C" w:rsidRDefault="00D1300B">
            <w:pPr>
              <w:rPr>
                <w:rFonts w:ascii="Arial" w:hAnsi="Arial"/>
                <w:b/>
                <w:sz w:val="28"/>
                <w:lang w:val="en-GB"/>
              </w:rPr>
            </w:pPr>
          </w:p>
          <w:p w:rsidR="00D1300B" w:rsidRPr="001D3C2C" w:rsidRDefault="00D1300B" w:rsidP="00CA0DF2">
            <w:pPr>
              <w:tabs>
                <w:tab w:val="center" w:pos="4560"/>
              </w:tabs>
              <w:jc w:val="center"/>
              <w:rPr>
                <w:rFonts w:ascii="Arial" w:hAnsi="Arial"/>
                <w:b/>
                <w:sz w:val="28"/>
                <w:lang w:val="en-GB"/>
              </w:rPr>
            </w:pPr>
            <w:r w:rsidRPr="001D3C2C">
              <w:rPr>
                <w:rFonts w:ascii="Arial" w:hAnsi="Arial"/>
                <w:b/>
                <w:sz w:val="28"/>
                <w:lang w:val="en-GB"/>
              </w:rPr>
              <w:t xml:space="preserve">SAULT </w:t>
            </w:r>
            <w:smartTag w:uri="urn:schemas-microsoft-com:office:smarttags" w:element="stockticker">
              <w:r w:rsidRPr="001D3C2C">
                <w:rPr>
                  <w:rFonts w:ascii="Arial" w:hAnsi="Arial"/>
                  <w:b/>
                  <w:sz w:val="28"/>
                  <w:lang w:val="en-GB"/>
                </w:rPr>
                <w:t>STE</w:t>
              </w:r>
            </w:smartTag>
            <w:r w:rsidRPr="001D3C2C">
              <w:rPr>
                <w:rFonts w:ascii="Arial" w:hAnsi="Arial"/>
                <w:b/>
                <w:sz w:val="28"/>
                <w:lang w:val="en-GB"/>
              </w:rPr>
              <w:t xml:space="preserve">. </w:t>
            </w:r>
            <w:smartTag w:uri="urn:schemas-microsoft-com:office:smarttags" w:element="place">
              <w:smartTag w:uri="urn:schemas-microsoft-com:office:smarttags" w:element="City">
                <w:r w:rsidRPr="001D3C2C">
                  <w:rPr>
                    <w:rFonts w:ascii="Arial" w:hAnsi="Arial"/>
                    <w:b/>
                    <w:sz w:val="28"/>
                    <w:lang w:val="en-GB"/>
                  </w:rPr>
                  <w:t>MARIE</w:t>
                </w:r>
              </w:smartTag>
              <w:r w:rsidRPr="001D3C2C">
                <w:rPr>
                  <w:rFonts w:ascii="Arial" w:hAnsi="Arial"/>
                  <w:b/>
                  <w:sz w:val="28"/>
                  <w:lang w:val="en-GB"/>
                </w:rPr>
                <w:t xml:space="preserve">, </w:t>
              </w:r>
              <w:smartTag w:uri="urn:schemas-microsoft-com:office:smarttags" w:element="State">
                <w:r w:rsidRPr="001D3C2C">
                  <w:rPr>
                    <w:rFonts w:ascii="Arial" w:hAnsi="Arial"/>
                    <w:b/>
                    <w:sz w:val="28"/>
                    <w:lang w:val="en-GB"/>
                  </w:rPr>
                  <w:t>ONTARIO</w:t>
                </w:r>
              </w:smartTag>
            </w:smartTag>
          </w:p>
          <w:p w:rsidR="00D1300B" w:rsidRPr="001D3C2C" w:rsidRDefault="00D1300B">
            <w:pPr>
              <w:tabs>
                <w:tab w:val="center" w:pos="4560"/>
              </w:tabs>
              <w:rPr>
                <w:rFonts w:ascii="Arial" w:hAnsi="Arial"/>
                <w:lang w:val="en-GB"/>
              </w:rPr>
            </w:pPr>
          </w:p>
          <w:p w:rsidR="00D1300B" w:rsidRPr="001D3C2C" w:rsidRDefault="000C3A35">
            <w:pPr>
              <w:jc w:val="center"/>
              <w:rPr>
                <w:rFonts w:ascii="Arial" w:hAnsi="Arial"/>
              </w:rPr>
            </w:pPr>
            <w:r w:rsidRPr="001D3C2C">
              <w:rPr>
                <w:rFonts w:ascii="Arial" w:hAnsi="Arial"/>
                <w:noProof/>
                <w:lang w:val="en-CA" w:eastAsia="en-CA"/>
              </w:rPr>
              <w:drawing>
                <wp:inline distT="0" distB="0" distL="0" distR="0">
                  <wp:extent cx="736600" cy="1066800"/>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736600" cy="1066800"/>
                          </a:xfrm>
                          <a:prstGeom prst="rect">
                            <a:avLst/>
                          </a:prstGeom>
                          <a:noFill/>
                          <a:ln w="9525">
                            <a:noFill/>
                            <a:miter lim="800000"/>
                            <a:headEnd/>
                            <a:tailEnd/>
                          </a:ln>
                        </pic:spPr>
                      </pic:pic>
                    </a:graphicData>
                  </a:graphic>
                </wp:inline>
              </w:drawing>
            </w:r>
          </w:p>
          <w:p w:rsidR="00D1300B" w:rsidRPr="001D3C2C" w:rsidRDefault="00D1300B">
            <w:pPr>
              <w:jc w:val="center"/>
              <w:rPr>
                <w:rFonts w:ascii="Arial" w:hAnsi="Arial"/>
                <w:lang w:val="en-GB"/>
              </w:rPr>
            </w:pPr>
          </w:p>
          <w:p w:rsidR="00D1300B" w:rsidRPr="001D3C2C" w:rsidRDefault="003B0EA7">
            <w:pPr>
              <w:pStyle w:val="Heading1"/>
              <w:rPr>
                <w:rFonts w:ascii="Arial" w:hAnsi="Arial"/>
                <w:sz w:val="28"/>
                <w:u w:val="none"/>
              </w:rPr>
            </w:pPr>
            <w:proofErr w:type="spellStart"/>
            <w:r w:rsidRPr="001D3C2C">
              <w:rPr>
                <w:rFonts w:ascii="Arial" w:hAnsi="Arial"/>
                <w:sz w:val="28"/>
                <w:u w:val="none"/>
              </w:rPr>
              <w:t>CICE</w:t>
            </w:r>
            <w:proofErr w:type="spellEnd"/>
            <w:r w:rsidRPr="001D3C2C">
              <w:rPr>
                <w:rFonts w:ascii="Arial" w:hAnsi="Arial"/>
                <w:sz w:val="28"/>
                <w:u w:val="none"/>
              </w:rPr>
              <w:t xml:space="preserve"> </w:t>
            </w:r>
            <w:r w:rsidR="00B835FC" w:rsidRPr="001D3C2C">
              <w:rPr>
                <w:rFonts w:ascii="Arial" w:hAnsi="Arial"/>
                <w:sz w:val="28"/>
                <w:u w:val="none"/>
              </w:rPr>
              <w:t>COURSE OUTLINE</w:t>
            </w:r>
          </w:p>
          <w:p w:rsidR="00D1300B" w:rsidRPr="001D3C2C" w:rsidRDefault="00D1300B">
            <w:pPr>
              <w:rPr>
                <w:rFonts w:ascii="Arial" w:hAnsi="Arial"/>
              </w:rPr>
            </w:pPr>
          </w:p>
        </w:tc>
      </w:tr>
      <w:tr w:rsidR="00D1300B" w:rsidRPr="001D3C2C">
        <w:trPr>
          <w:cantSplit/>
        </w:trPr>
        <w:tc>
          <w:tcPr>
            <w:tcW w:w="2518" w:type="dxa"/>
          </w:tcPr>
          <w:p w:rsidR="00D1300B" w:rsidRPr="001D3C2C" w:rsidRDefault="00D1300B">
            <w:pPr>
              <w:rPr>
                <w:rFonts w:ascii="Arial" w:hAnsi="Arial"/>
                <w:b/>
                <w:lang w:val="en-GB"/>
              </w:rPr>
            </w:pPr>
            <w:r w:rsidRPr="001D3C2C">
              <w:rPr>
                <w:rFonts w:ascii="Arial" w:hAnsi="Arial"/>
                <w:b/>
                <w:lang w:val="en-GB"/>
              </w:rPr>
              <w:t>COURSE TITLE:</w:t>
            </w:r>
          </w:p>
          <w:p w:rsidR="00D1300B" w:rsidRPr="001D3C2C" w:rsidRDefault="00D1300B">
            <w:pPr>
              <w:rPr>
                <w:rFonts w:ascii="Arial" w:hAnsi="Arial"/>
                <w:b/>
              </w:rPr>
            </w:pPr>
          </w:p>
        </w:tc>
        <w:tc>
          <w:tcPr>
            <w:tcW w:w="6338" w:type="dxa"/>
            <w:gridSpan w:val="5"/>
          </w:tcPr>
          <w:p w:rsidR="00D1300B" w:rsidRPr="001D3C2C" w:rsidRDefault="001D3C2C">
            <w:pPr>
              <w:rPr>
                <w:rFonts w:ascii="Arial" w:hAnsi="Arial"/>
              </w:rPr>
            </w:pPr>
            <w:r w:rsidRPr="001D3C2C">
              <w:rPr>
                <w:rFonts w:ascii="Arial" w:hAnsi="Arial"/>
              </w:rPr>
              <w:t>Creative Expression</w:t>
            </w:r>
          </w:p>
        </w:tc>
      </w:tr>
      <w:tr w:rsidR="00D1300B" w:rsidRPr="001D3C2C">
        <w:tc>
          <w:tcPr>
            <w:tcW w:w="2518" w:type="dxa"/>
          </w:tcPr>
          <w:p w:rsidR="00D1300B" w:rsidRPr="001D3C2C" w:rsidRDefault="00D1300B">
            <w:pPr>
              <w:rPr>
                <w:rFonts w:ascii="Arial" w:hAnsi="Arial"/>
                <w:b/>
                <w:lang w:val="en-GB"/>
              </w:rPr>
            </w:pPr>
            <w:r w:rsidRPr="001D3C2C">
              <w:rPr>
                <w:rFonts w:ascii="Arial" w:hAnsi="Arial"/>
                <w:b/>
                <w:lang w:val="en-GB"/>
              </w:rPr>
              <w:t>CODE NO. :</w:t>
            </w:r>
          </w:p>
          <w:p w:rsidR="003B0EA7" w:rsidRPr="001D3C2C" w:rsidRDefault="003B0EA7" w:rsidP="003B0EA7">
            <w:pPr>
              <w:rPr>
                <w:rFonts w:ascii="Arial" w:hAnsi="Arial"/>
                <w:b/>
                <w:lang w:val="en-GB"/>
              </w:rPr>
            </w:pPr>
            <w:r w:rsidRPr="001D3C2C">
              <w:rPr>
                <w:rFonts w:ascii="Arial" w:hAnsi="Arial"/>
                <w:b/>
                <w:lang w:val="en-GB"/>
              </w:rPr>
              <w:t>MODIFIED CODE:</w:t>
            </w:r>
          </w:p>
          <w:p w:rsidR="00D1300B" w:rsidRPr="001D3C2C" w:rsidRDefault="00D1300B">
            <w:pPr>
              <w:rPr>
                <w:rFonts w:ascii="Arial" w:hAnsi="Arial"/>
                <w:b/>
              </w:rPr>
            </w:pPr>
          </w:p>
        </w:tc>
        <w:tc>
          <w:tcPr>
            <w:tcW w:w="3402" w:type="dxa"/>
            <w:gridSpan w:val="2"/>
          </w:tcPr>
          <w:p w:rsidR="00D1300B" w:rsidRPr="001D3C2C" w:rsidRDefault="001D3C2C">
            <w:pPr>
              <w:rPr>
                <w:rFonts w:ascii="Arial" w:hAnsi="Arial"/>
              </w:rPr>
            </w:pPr>
            <w:r w:rsidRPr="001D3C2C">
              <w:rPr>
                <w:rFonts w:ascii="Arial" w:hAnsi="Arial"/>
              </w:rPr>
              <w:t>ED112</w:t>
            </w:r>
          </w:p>
          <w:p w:rsidR="001D3C2C" w:rsidRPr="001D3C2C" w:rsidRDefault="001D3C2C">
            <w:pPr>
              <w:rPr>
                <w:rFonts w:ascii="Arial" w:hAnsi="Arial"/>
              </w:rPr>
            </w:pPr>
            <w:r w:rsidRPr="001D3C2C">
              <w:rPr>
                <w:rFonts w:ascii="Arial" w:hAnsi="Arial"/>
              </w:rPr>
              <w:t>ART092</w:t>
            </w:r>
          </w:p>
        </w:tc>
        <w:tc>
          <w:tcPr>
            <w:tcW w:w="1701" w:type="dxa"/>
            <w:gridSpan w:val="2"/>
          </w:tcPr>
          <w:p w:rsidR="00D1300B" w:rsidRPr="001D3C2C" w:rsidRDefault="00D1300B">
            <w:pPr>
              <w:rPr>
                <w:rFonts w:ascii="Arial" w:hAnsi="Arial"/>
                <w:b/>
              </w:rPr>
            </w:pPr>
            <w:r w:rsidRPr="001D3C2C">
              <w:rPr>
                <w:rFonts w:ascii="Arial" w:hAnsi="Arial"/>
                <w:b/>
                <w:lang w:val="en-GB"/>
              </w:rPr>
              <w:t>SEMESTER:</w:t>
            </w:r>
          </w:p>
        </w:tc>
        <w:tc>
          <w:tcPr>
            <w:tcW w:w="1235" w:type="dxa"/>
          </w:tcPr>
          <w:p w:rsidR="00D1300B" w:rsidRPr="001D3C2C" w:rsidRDefault="005F2B4B">
            <w:pPr>
              <w:rPr>
                <w:rFonts w:ascii="Arial" w:hAnsi="Arial"/>
              </w:rPr>
            </w:pPr>
            <w:r w:rsidRPr="001D3C2C">
              <w:rPr>
                <w:rFonts w:ascii="Arial" w:hAnsi="Arial"/>
              </w:rPr>
              <w:t>Winter</w:t>
            </w:r>
          </w:p>
        </w:tc>
      </w:tr>
      <w:tr w:rsidR="00D1300B" w:rsidRPr="001D3C2C">
        <w:trPr>
          <w:cantSplit/>
        </w:trPr>
        <w:tc>
          <w:tcPr>
            <w:tcW w:w="2518" w:type="dxa"/>
          </w:tcPr>
          <w:p w:rsidR="00D1300B" w:rsidRPr="001D3C2C" w:rsidRDefault="00D1300B">
            <w:pPr>
              <w:rPr>
                <w:rFonts w:ascii="Arial" w:hAnsi="Arial"/>
                <w:b/>
                <w:lang w:val="en-GB"/>
              </w:rPr>
            </w:pPr>
            <w:r w:rsidRPr="001D3C2C">
              <w:rPr>
                <w:rFonts w:ascii="Arial" w:hAnsi="Arial"/>
                <w:b/>
                <w:lang w:val="en-GB"/>
              </w:rPr>
              <w:t>PROGRAM:</w:t>
            </w:r>
          </w:p>
          <w:p w:rsidR="00D1300B" w:rsidRPr="001D3C2C" w:rsidRDefault="00D1300B" w:rsidP="00757B48">
            <w:pPr>
              <w:rPr>
                <w:rFonts w:ascii="Arial" w:hAnsi="Arial"/>
              </w:rPr>
            </w:pPr>
          </w:p>
        </w:tc>
        <w:tc>
          <w:tcPr>
            <w:tcW w:w="6338" w:type="dxa"/>
            <w:gridSpan w:val="5"/>
          </w:tcPr>
          <w:p w:rsidR="00D1300B" w:rsidRPr="001D3C2C" w:rsidRDefault="001D3C2C">
            <w:pPr>
              <w:rPr>
                <w:rFonts w:ascii="Arial" w:hAnsi="Arial"/>
              </w:rPr>
            </w:pPr>
            <w:r w:rsidRPr="001D3C2C">
              <w:rPr>
                <w:rFonts w:ascii="Arial" w:hAnsi="Arial"/>
              </w:rPr>
              <w:t>Early Childhood Education</w:t>
            </w:r>
          </w:p>
          <w:p w:rsidR="003B0EA7" w:rsidRPr="001D3C2C" w:rsidRDefault="003B0EA7">
            <w:pPr>
              <w:rPr>
                <w:rFonts w:ascii="Arial" w:hAnsi="Arial"/>
              </w:rPr>
            </w:pPr>
          </w:p>
        </w:tc>
      </w:tr>
      <w:tr w:rsidR="00D1300B" w:rsidRPr="001D3C2C">
        <w:trPr>
          <w:cantSplit/>
        </w:trPr>
        <w:tc>
          <w:tcPr>
            <w:tcW w:w="2518" w:type="dxa"/>
          </w:tcPr>
          <w:p w:rsidR="00D1300B" w:rsidRPr="001D3C2C" w:rsidRDefault="00D1300B">
            <w:pPr>
              <w:rPr>
                <w:rFonts w:ascii="Arial" w:hAnsi="Arial"/>
                <w:b/>
                <w:lang w:val="en-GB"/>
              </w:rPr>
            </w:pPr>
            <w:r w:rsidRPr="001D3C2C">
              <w:rPr>
                <w:rFonts w:ascii="Arial" w:hAnsi="Arial"/>
                <w:b/>
                <w:lang w:val="en-GB"/>
              </w:rPr>
              <w:t>AUTHOR:</w:t>
            </w:r>
          </w:p>
          <w:p w:rsidR="00757B48" w:rsidRPr="001D3C2C" w:rsidRDefault="00757B48" w:rsidP="00757B48">
            <w:pPr>
              <w:rPr>
                <w:rFonts w:ascii="Arial" w:hAnsi="Arial"/>
                <w:b/>
                <w:lang w:val="en-GB"/>
              </w:rPr>
            </w:pPr>
            <w:r w:rsidRPr="001D3C2C">
              <w:rPr>
                <w:rFonts w:ascii="Arial" w:hAnsi="Arial"/>
                <w:b/>
                <w:lang w:val="en-GB"/>
              </w:rPr>
              <w:t>MODIFIED BY:</w:t>
            </w:r>
          </w:p>
          <w:p w:rsidR="00D1300B" w:rsidRPr="001D3C2C" w:rsidRDefault="00D1300B">
            <w:pPr>
              <w:rPr>
                <w:rFonts w:ascii="Arial" w:hAnsi="Arial"/>
              </w:rPr>
            </w:pPr>
          </w:p>
        </w:tc>
        <w:tc>
          <w:tcPr>
            <w:tcW w:w="6338" w:type="dxa"/>
            <w:gridSpan w:val="5"/>
          </w:tcPr>
          <w:p w:rsidR="00D1300B" w:rsidRPr="001D3C2C" w:rsidRDefault="001D3C2C">
            <w:pPr>
              <w:rPr>
                <w:rFonts w:ascii="Arial" w:hAnsi="Arial"/>
              </w:rPr>
            </w:pPr>
            <w:r w:rsidRPr="001D3C2C">
              <w:rPr>
                <w:rFonts w:ascii="Arial" w:hAnsi="Arial"/>
              </w:rPr>
              <w:t>Colleen Brady</w:t>
            </w:r>
          </w:p>
          <w:p w:rsidR="00757B48" w:rsidRPr="001D3C2C" w:rsidRDefault="001D3C2C">
            <w:pPr>
              <w:rPr>
                <w:rFonts w:ascii="Arial" w:hAnsi="Arial"/>
              </w:rPr>
            </w:pPr>
            <w:r w:rsidRPr="001D3C2C">
              <w:rPr>
                <w:rFonts w:ascii="Arial" w:hAnsi="Arial"/>
              </w:rPr>
              <w:t xml:space="preserve">Karen </w:t>
            </w:r>
            <w:proofErr w:type="spellStart"/>
            <w:r w:rsidRPr="001D3C2C">
              <w:rPr>
                <w:rFonts w:ascii="Arial" w:hAnsi="Arial"/>
              </w:rPr>
              <w:t>Lapointe</w:t>
            </w:r>
            <w:proofErr w:type="spellEnd"/>
            <w:r w:rsidR="00757B48" w:rsidRPr="001D3C2C">
              <w:rPr>
                <w:rFonts w:ascii="Arial" w:hAnsi="Arial"/>
              </w:rPr>
              <w:t xml:space="preserve">, Learning Specialist </w:t>
            </w:r>
            <w:proofErr w:type="spellStart"/>
            <w:r w:rsidR="00757B48" w:rsidRPr="001D3C2C">
              <w:rPr>
                <w:rFonts w:ascii="Arial" w:hAnsi="Arial"/>
              </w:rPr>
              <w:t>CICE</w:t>
            </w:r>
            <w:proofErr w:type="spellEnd"/>
            <w:r w:rsidR="00757B48" w:rsidRPr="001D3C2C">
              <w:rPr>
                <w:rFonts w:ascii="Arial" w:hAnsi="Arial"/>
              </w:rPr>
              <w:t xml:space="preserve"> Program</w:t>
            </w:r>
          </w:p>
        </w:tc>
      </w:tr>
      <w:tr w:rsidR="00D1300B" w:rsidRPr="001D3C2C" w:rsidTr="005F2B4B">
        <w:tc>
          <w:tcPr>
            <w:tcW w:w="2518" w:type="dxa"/>
          </w:tcPr>
          <w:p w:rsidR="00D1300B" w:rsidRPr="001D3C2C" w:rsidRDefault="00D1300B">
            <w:pPr>
              <w:rPr>
                <w:rFonts w:ascii="Arial" w:hAnsi="Arial"/>
                <w:b/>
                <w:lang w:val="en-GB"/>
              </w:rPr>
            </w:pPr>
            <w:r w:rsidRPr="001D3C2C">
              <w:rPr>
                <w:rFonts w:ascii="Arial" w:hAnsi="Arial"/>
                <w:b/>
                <w:lang w:val="en-GB"/>
              </w:rPr>
              <w:t>DATE:</w:t>
            </w:r>
          </w:p>
          <w:p w:rsidR="00D1300B" w:rsidRPr="001D3C2C" w:rsidRDefault="00D1300B">
            <w:pPr>
              <w:rPr>
                <w:rFonts w:ascii="Arial" w:hAnsi="Arial"/>
              </w:rPr>
            </w:pPr>
          </w:p>
        </w:tc>
        <w:tc>
          <w:tcPr>
            <w:tcW w:w="1280" w:type="dxa"/>
          </w:tcPr>
          <w:p w:rsidR="00D1300B" w:rsidRPr="001D3C2C" w:rsidRDefault="005F2B4B">
            <w:pPr>
              <w:rPr>
                <w:rFonts w:ascii="Arial" w:hAnsi="Arial"/>
              </w:rPr>
            </w:pPr>
            <w:r w:rsidRPr="001D3C2C">
              <w:rPr>
                <w:rFonts w:ascii="Arial" w:hAnsi="Arial"/>
              </w:rPr>
              <w:t>Jan.</w:t>
            </w:r>
            <w:r w:rsidR="00243A34" w:rsidRPr="001D3C2C">
              <w:rPr>
                <w:rFonts w:ascii="Arial" w:hAnsi="Arial"/>
              </w:rPr>
              <w:t xml:space="preserve"> 201</w:t>
            </w:r>
            <w:r w:rsidRPr="001D3C2C">
              <w:rPr>
                <w:rFonts w:ascii="Arial" w:hAnsi="Arial"/>
              </w:rPr>
              <w:t>1</w:t>
            </w:r>
          </w:p>
        </w:tc>
        <w:tc>
          <w:tcPr>
            <w:tcW w:w="3690" w:type="dxa"/>
            <w:gridSpan w:val="2"/>
          </w:tcPr>
          <w:p w:rsidR="00D1300B" w:rsidRPr="001D3C2C" w:rsidRDefault="00D1300B">
            <w:pPr>
              <w:rPr>
                <w:rFonts w:ascii="Arial" w:hAnsi="Arial"/>
              </w:rPr>
            </w:pPr>
            <w:r w:rsidRPr="001D3C2C">
              <w:rPr>
                <w:rFonts w:ascii="Arial" w:hAnsi="Arial"/>
                <w:b/>
                <w:lang w:val="en-GB"/>
              </w:rPr>
              <w:t>PREVIOUS OUTLINE DATED:</w:t>
            </w:r>
          </w:p>
        </w:tc>
        <w:tc>
          <w:tcPr>
            <w:tcW w:w="1368" w:type="dxa"/>
            <w:gridSpan w:val="2"/>
          </w:tcPr>
          <w:p w:rsidR="00D1300B" w:rsidRPr="001D3C2C" w:rsidRDefault="005F2B4B">
            <w:pPr>
              <w:rPr>
                <w:rFonts w:ascii="Arial" w:hAnsi="Arial"/>
              </w:rPr>
            </w:pPr>
            <w:r w:rsidRPr="001D3C2C">
              <w:rPr>
                <w:rFonts w:ascii="Arial" w:hAnsi="Arial"/>
              </w:rPr>
              <w:t>Jan. 2010</w:t>
            </w:r>
          </w:p>
        </w:tc>
      </w:tr>
      <w:tr w:rsidR="00D1300B" w:rsidRPr="001D3C2C" w:rsidTr="005F2B4B">
        <w:trPr>
          <w:cantSplit/>
        </w:trPr>
        <w:tc>
          <w:tcPr>
            <w:tcW w:w="2518" w:type="dxa"/>
          </w:tcPr>
          <w:p w:rsidR="00D1300B" w:rsidRPr="001D3C2C" w:rsidRDefault="00D1300B">
            <w:pPr>
              <w:rPr>
                <w:rFonts w:ascii="Arial" w:hAnsi="Arial"/>
              </w:rPr>
            </w:pPr>
            <w:r w:rsidRPr="001D3C2C">
              <w:rPr>
                <w:rFonts w:ascii="Arial" w:hAnsi="Arial"/>
                <w:b/>
                <w:lang w:val="en-GB"/>
              </w:rPr>
              <w:t>APPROVED:</w:t>
            </w:r>
          </w:p>
        </w:tc>
        <w:tc>
          <w:tcPr>
            <w:tcW w:w="4970" w:type="dxa"/>
            <w:gridSpan w:val="3"/>
          </w:tcPr>
          <w:p w:rsidR="00D1300B" w:rsidRPr="001D3C2C" w:rsidRDefault="00151824">
            <w:pPr>
              <w:jc w:val="center"/>
              <w:rPr>
                <w:rFonts w:ascii="Arial" w:hAnsi="Arial"/>
              </w:rPr>
            </w:pPr>
            <w:r>
              <w:rPr>
                <w:rFonts w:ascii="Arial" w:hAnsi="Arial"/>
              </w:rPr>
              <w:t>“Angelique Lemay”</w:t>
            </w:r>
          </w:p>
        </w:tc>
        <w:tc>
          <w:tcPr>
            <w:tcW w:w="1368" w:type="dxa"/>
            <w:gridSpan w:val="2"/>
          </w:tcPr>
          <w:p w:rsidR="00D1300B" w:rsidRPr="001D3C2C" w:rsidRDefault="00151824">
            <w:pPr>
              <w:rPr>
                <w:rFonts w:ascii="Arial" w:hAnsi="Arial"/>
              </w:rPr>
            </w:pPr>
            <w:r>
              <w:rPr>
                <w:rFonts w:ascii="Arial" w:hAnsi="Arial"/>
              </w:rPr>
              <w:t>Jan. 2011</w:t>
            </w:r>
          </w:p>
        </w:tc>
      </w:tr>
      <w:tr w:rsidR="00D1300B" w:rsidRPr="001D3C2C" w:rsidTr="005F2B4B">
        <w:trPr>
          <w:cantSplit/>
        </w:trPr>
        <w:tc>
          <w:tcPr>
            <w:tcW w:w="2518" w:type="dxa"/>
          </w:tcPr>
          <w:p w:rsidR="00D1300B" w:rsidRPr="001D3C2C" w:rsidRDefault="00D1300B">
            <w:pPr>
              <w:rPr>
                <w:rFonts w:ascii="Arial" w:hAnsi="Arial"/>
              </w:rPr>
            </w:pPr>
          </w:p>
        </w:tc>
        <w:tc>
          <w:tcPr>
            <w:tcW w:w="4970" w:type="dxa"/>
            <w:gridSpan w:val="3"/>
          </w:tcPr>
          <w:p w:rsidR="00D1300B" w:rsidRPr="001D3C2C" w:rsidRDefault="00D1300B">
            <w:pPr>
              <w:pStyle w:val="Heading2"/>
              <w:rPr>
                <w:rFonts w:ascii="Arial" w:hAnsi="Arial"/>
                <w:lang w:val="en-US"/>
              </w:rPr>
            </w:pPr>
            <w:r w:rsidRPr="001D3C2C">
              <w:rPr>
                <w:rFonts w:ascii="Arial" w:hAnsi="Arial"/>
                <w:lang w:val="en-US"/>
              </w:rPr>
              <w:t>__________________________________</w:t>
            </w:r>
          </w:p>
          <w:p w:rsidR="00D1300B" w:rsidRPr="001D3C2C" w:rsidRDefault="003B0EA7">
            <w:pPr>
              <w:pStyle w:val="Heading2"/>
              <w:rPr>
                <w:rFonts w:ascii="Arial" w:hAnsi="Arial"/>
                <w:lang w:val="en-US"/>
              </w:rPr>
            </w:pPr>
            <w:r w:rsidRPr="001D3C2C">
              <w:rPr>
                <w:rFonts w:ascii="Arial" w:hAnsi="Arial"/>
              </w:rPr>
              <w:t>CHAIR, COMMUNITY SERVICES</w:t>
            </w:r>
          </w:p>
        </w:tc>
        <w:tc>
          <w:tcPr>
            <w:tcW w:w="1368" w:type="dxa"/>
            <w:gridSpan w:val="2"/>
          </w:tcPr>
          <w:p w:rsidR="00D1300B" w:rsidRPr="001D3C2C" w:rsidRDefault="00D1300B">
            <w:pPr>
              <w:rPr>
                <w:rFonts w:ascii="Arial" w:hAnsi="Arial"/>
                <w:b/>
                <w:lang w:val="en-GB"/>
              </w:rPr>
            </w:pPr>
            <w:r w:rsidRPr="001D3C2C">
              <w:rPr>
                <w:rFonts w:ascii="Arial" w:hAnsi="Arial"/>
                <w:b/>
                <w:lang w:val="en-GB"/>
              </w:rPr>
              <w:t>_______</w:t>
            </w:r>
          </w:p>
          <w:p w:rsidR="00D1300B" w:rsidRPr="001D3C2C" w:rsidRDefault="00D1300B">
            <w:pPr>
              <w:jc w:val="center"/>
              <w:rPr>
                <w:rFonts w:ascii="Arial" w:hAnsi="Arial"/>
              </w:rPr>
            </w:pPr>
            <w:r w:rsidRPr="001D3C2C">
              <w:rPr>
                <w:rFonts w:ascii="Arial" w:hAnsi="Arial"/>
                <w:b/>
                <w:lang w:val="en-GB"/>
              </w:rPr>
              <w:t>DATE</w:t>
            </w:r>
          </w:p>
        </w:tc>
      </w:tr>
      <w:tr w:rsidR="00D1300B" w:rsidRPr="001D3C2C">
        <w:trPr>
          <w:cantSplit/>
        </w:trPr>
        <w:tc>
          <w:tcPr>
            <w:tcW w:w="2518" w:type="dxa"/>
          </w:tcPr>
          <w:p w:rsidR="00D1300B" w:rsidRPr="001D3C2C" w:rsidRDefault="00D1300B">
            <w:pPr>
              <w:rPr>
                <w:rFonts w:ascii="Arial" w:hAnsi="Arial"/>
                <w:b/>
                <w:lang w:val="en-GB"/>
              </w:rPr>
            </w:pPr>
            <w:r w:rsidRPr="001D3C2C">
              <w:rPr>
                <w:rFonts w:ascii="Arial" w:hAnsi="Arial"/>
                <w:b/>
                <w:lang w:val="en-GB"/>
              </w:rPr>
              <w:t>TOTAL CREDITS:</w:t>
            </w:r>
          </w:p>
          <w:p w:rsidR="00D1300B" w:rsidRPr="001D3C2C" w:rsidRDefault="00D1300B">
            <w:pPr>
              <w:rPr>
                <w:rFonts w:ascii="Arial" w:hAnsi="Arial"/>
              </w:rPr>
            </w:pPr>
          </w:p>
        </w:tc>
        <w:tc>
          <w:tcPr>
            <w:tcW w:w="6338" w:type="dxa"/>
            <w:gridSpan w:val="5"/>
          </w:tcPr>
          <w:p w:rsidR="00D1300B" w:rsidRPr="001D3C2C" w:rsidRDefault="001D3C2C">
            <w:pPr>
              <w:rPr>
                <w:rFonts w:ascii="Arial" w:hAnsi="Arial"/>
              </w:rPr>
            </w:pPr>
            <w:r w:rsidRPr="001D3C2C">
              <w:rPr>
                <w:rFonts w:ascii="Arial" w:hAnsi="Arial"/>
              </w:rPr>
              <w:t>3</w:t>
            </w:r>
          </w:p>
        </w:tc>
      </w:tr>
      <w:tr w:rsidR="00D1300B" w:rsidRPr="001D3C2C">
        <w:trPr>
          <w:cantSplit/>
        </w:trPr>
        <w:tc>
          <w:tcPr>
            <w:tcW w:w="2518" w:type="dxa"/>
          </w:tcPr>
          <w:p w:rsidR="00D1300B" w:rsidRPr="001D3C2C" w:rsidRDefault="00D1300B">
            <w:pPr>
              <w:rPr>
                <w:rFonts w:ascii="Arial" w:hAnsi="Arial"/>
                <w:b/>
                <w:lang w:val="en-GB"/>
              </w:rPr>
            </w:pPr>
            <w:r w:rsidRPr="001D3C2C">
              <w:rPr>
                <w:rFonts w:ascii="Arial" w:hAnsi="Arial"/>
                <w:b/>
                <w:lang w:val="en-GB"/>
              </w:rPr>
              <w:t>PREREQUISITE(S):</w:t>
            </w:r>
          </w:p>
          <w:p w:rsidR="00D1300B" w:rsidRPr="001D3C2C" w:rsidRDefault="00D1300B">
            <w:pPr>
              <w:rPr>
                <w:rFonts w:ascii="Arial" w:hAnsi="Arial"/>
              </w:rPr>
            </w:pPr>
          </w:p>
        </w:tc>
        <w:tc>
          <w:tcPr>
            <w:tcW w:w="6338" w:type="dxa"/>
            <w:gridSpan w:val="5"/>
          </w:tcPr>
          <w:p w:rsidR="00D1300B" w:rsidRPr="001D3C2C" w:rsidRDefault="00D1300B">
            <w:pPr>
              <w:rPr>
                <w:rFonts w:ascii="Arial" w:hAnsi="Arial"/>
              </w:rPr>
            </w:pPr>
          </w:p>
        </w:tc>
      </w:tr>
      <w:tr w:rsidR="00D1300B" w:rsidRPr="001D3C2C">
        <w:trPr>
          <w:cantSplit/>
        </w:trPr>
        <w:tc>
          <w:tcPr>
            <w:tcW w:w="2518" w:type="dxa"/>
          </w:tcPr>
          <w:p w:rsidR="00D1300B" w:rsidRPr="001D3C2C" w:rsidRDefault="00D1300B">
            <w:pPr>
              <w:rPr>
                <w:rFonts w:ascii="Arial" w:hAnsi="Arial"/>
                <w:b/>
                <w:lang w:val="en-GB"/>
              </w:rPr>
            </w:pPr>
            <w:r w:rsidRPr="001D3C2C">
              <w:rPr>
                <w:rFonts w:ascii="Arial" w:hAnsi="Arial"/>
                <w:b/>
                <w:lang w:val="en-GB"/>
              </w:rPr>
              <w:t>HOURS/WEEK:</w:t>
            </w:r>
          </w:p>
          <w:p w:rsidR="00D1300B" w:rsidRPr="001D3C2C" w:rsidRDefault="00D1300B">
            <w:pPr>
              <w:rPr>
                <w:rFonts w:ascii="Arial" w:hAnsi="Arial"/>
              </w:rPr>
            </w:pPr>
          </w:p>
        </w:tc>
        <w:tc>
          <w:tcPr>
            <w:tcW w:w="6338" w:type="dxa"/>
            <w:gridSpan w:val="5"/>
          </w:tcPr>
          <w:p w:rsidR="00D1300B" w:rsidRPr="001D3C2C" w:rsidRDefault="001D3C2C">
            <w:pPr>
              <w:rPr>
                <w:rFonts w:ascii="Arial" w:hAnsi="Arial"/>
              </w:rPr>
            </w:pPr>
            <w:r w:rsidRPr="001D3C2C">
              <w:rPr>
                <w:rFonts w:ascii="Arial" w:hAnsi="Arial"/>
              </w:rPr>
              <w:t>3</w:t>
            </w:r>
          </w:p>
        </w:tc>
      </w:tr>
      <w:tr w:rsidR="00D1300B" w:rsidRPr="001D3C2C">
        <w:trPr>
          <w:cantSplit/>
        </w:trPr>
        <w:tc>
          <w:tcPr>
            <w:tcW w:w="8856" w:type="dxa"/>
            <w:gridSpan w:val="6"/>
          </w:tcPr>
          <w:p w:rsidR="00D1300B" w:rsidRPr="001D3C2C" w:rsidRDefault="00D1300B">
            <w:pPr>
              <w:pStyle w:val="Heading2"/>
              <w:tabs>
                <w:tab w:val="center" w:pos="4560"/>
              </w:tabs>
              <w:rPr>
                <w:rFonts w:ascii="Arial" w:hAnsi="Arial"/>
              </w:rPr>
            </w:pPr>
          </w:p>
          <w:p w:rsidR="00D1300B" w:rsidRPr="001D3C2C" w:rsidRDefault="00D1300B">
            <w:pPr>
              <w:pStyle w:val="Heading2"/>
              <w:tabs>
                <w:tab w:val="center" w:pos="4560"/>
              </w:tabs>
              <w:rPr>
                <w:rFonts w:ascii="Arial" w:hAnsi="Arial"/>
              </w:rPr>
            </w:pPr>
            <w:r w:rsidRPr="001D3C2C">
              <w:rPr>
                <w:rFonts w:ascii="Arial" w:hAnsi="Arial"/>
              </w:rPr>
              <w:t>Copyright ©</w:t>
            </w:r>
            <w:r w:rsidR="00864F0E" w:rsidRPr="001D3C2C">
              <w:rPr>
                <w:rFonts w:ascii="Arial" w:hAnsi="Arial"/>
              </w:rPr>
              <w:t xml:space="preserve"> </w:t>
            </w:r>
            <w:r w:rsidR="005F2B4B" w:rsidRPr="001D3C2C">
              <w:rPr>
                <w:rFonts w:ascii="Arial" w:hAnsi="Arial"/>
              </w:rPr>
              <w:t>2011</w:t>
            </w:r>
            <w:r w:rsidRPr="001D3C2C">
              <w:rPr>
                <w:rFonts w:ascii="Arial" w:hAnsi="Arial"/>
              </w:rPr>
              <w:t xml:space="preserve"> </w:t>
            </w:r>
            <w:proofErr w:type="gramStart"/>
            <w:r w:rsidRPr="001D3C2C">
              <w:rPr>
                <w:rFonts w:ascii="Arial" w:hAnsi="Arial"/>
              </w:rPr>
              <w:t>The</w:t>
            </w:r>
            <w:proofErr w:type="gramEnd"/>
            <w:r w:rsidRPr="001D3C2C">
              <w:rPr>
                <w:rFonts w:ascii="Arial" w:hAnsi="Arial"/>
              </w:rPr>
              <w:t xml:space="preserve"> Sault College of Applied Arts &amp; Technology</w:t>
            </w:r>
          </w:p>
          <w:p w:rsidR="00D1300B" w:rsidRPr="001D3C2C" w:rsidRDefault="00D1300B">
            <w:pPr>
              <w:tabs>
                <w:tab w:val="center" w:pos="4560"/>
              </w:tabs>
              <w:jc w:val="center"/>
              <w:rPr>
                <w:rFonts w:ascii="Arial" w:hAnsi="Arial"/>
                <w:i/>
                <w:lang w:val="en-GB"/>
              </w:rPr>
            </w:pPr>
            <w:r w:rsidRPr="001D3C2C">
              <w:rPr>
                <w:rFonts w:ascii="Arial" w:hAnsi="Arial"/>
                <w:i/>
                <w:lang w:val="en-GB"/>
              </w:rPr>
              <w:t>Reproduction of this document by any means, in whole or in part, without prior</w:t>
            </w:r>
          </w:p>
          <w:p w:rsidR="00D1300B" w:rsidRPr="001D3C2C" w:rsidRDefault="00D1300B">
            <w:pPr>
              <w:pStyle w:val="Heading2"/>
              <w:tabs>
                <w:tab w:val="center" w:pos="4560"/>
              </w:tabs>
              <w:rPr>
                <w:rFonts w:ascii="Arial" w:hAnsi="Arial"/>
                <w:b w:val="0"/>
              </w:rPr>
            </w:pPr>
            <w:proofErr w:type="gramStart"/>
            <w:r w:rsidRPr="001D3C2C">
              <w:rPr>
                <w:rFonts w:ascii="Arial" w:hAnsi="Arial"/>
                <w:b w:val="0"/>
                <w:i/>
              </w:rPr>
              <w:t>written</w:t>
            </w:r>
            <w:proofErr w:type="gramEnd"/>
            <w:r w:rsidRPr="001D3C2C">
              <w:rPr>
                <w:rFonts w:ascii="Arial" w:hAnsi="Arial"/>
                <w:b w:val="0"/>
                <w:i/>
              </w:rPr>
              <w:t xml:space="preserve"> permission of </w:t>
            </w:r>
            <w:smartTag w:uri="urn:schemas-microsoft-com:office:smarttags" w:element="place">
              <w:smartTag w:uri="urn:schemas-microsoft-com:office:smarttags" w:element="PlaceName">
                <w:r w:rsidRPr="001D3C2C">
                  <w:rPr>
                    <w:rFonts w:ascii="Arial" w:hAnsi="Arial"/>
                    <w:b w:val="0"/>
                    <w:i/>
                  </w:rPr>
                  <w:t>Sault</w:t>
                </w:r>
              </w:smartTag>
              <w:r w:rsidRPr="001D3C2C">
                <w:rPr>
                  <w:rFonts w:ascii="Arial" w:hAnsi="Arial"/>
                  <w:b w:val="0"/>
                  <w:i/>
                </w:rPr>
                <w:t xml:space="preserve"> </w:t>
              </w:r>
              <w:smartTag w:uri="urn:schemas-microsoft-com:office:smarttags" w:element="PlaceType">
                <w:r w:rsidRPr="001D3C2C">
                  <w:rPr>
                    <w:rFonts w:ascii="Arial" w:hAnsi="Arial"/>
                    <w:b w:val="0"/>
                    <w:i/>
                  </w:rPr>
                  <w:t>College</w:t>
                </w:r>
              </w:smartTag>
            </w:smartTag>
            <w:r w:rsidRPr="001D3C2C">
              <w:rPr>
                <w:rFonts w:ascii="Arial" w:hAnsi="Arial"/>
                <w:b w:val="0"/>
                <w:i/>
              </w:rPr>
              <w:t xml:space="preserve"> of Applied Arts &amp; Technology is prohibited.</w:t>
            </w:r>
          </w:p>
        </w:tc>
      </w:tr>
      <w:tr w:rsidR="00D1300B" w:rsidRPr="001D3C2C">
        <w:trPr>
          <w:cantSplit/>
        </w:trPr>
        <w:tc>
          <w:tcPr>
            <w:tcW w:w="8856" w:type="dxa"/>
            <w:gridSpan w:val="6"/>
          </w:tcPr>
          <w:p w:rsidR="00FB408A" w:rsidRPr="001D3C2C" w:rsidRDefault="00D1300B" w:rsidP="005A0B6F">
            <w:pPr>
              <w:pStyle w:val="Heading2"/>
              <w:tabs>
                <w:tab w:val="center" w:pos="4560"/>
              </w:tabs>
              <w:rPr>
                <w:rFonts w:ascii="Arial" w:hAnsi="Arial"/>
                <w:b w:val="0"/>
                <w:i/>
              </w:rPr>
            </w:pPr>
            <w:r w:rsidRPr="001D3C2C">
              <w:rPr>
                <w:rFonts w:ascii="Arial" w:hAnsi="Arial"/>
                <w:b w:val="0"/>
                <w:i/>
              </w:rPr>
              <w:t xml:space="preserve">For additional information, please contact </w:t>
            </w:r>
            <w:smartTag w:uri="urn:schemas-microsoft-com:office:smarttags" w:element="PersonName">
              <w:r w:rsidR="005A0B6F" w:rsidRPr="001D3C2C">
                <w:rPr>
                  <w:rFonts w:ascii="Arial" w:hAnsi="Arial"/>
                  <w:b w:val="0"/>
                  <w:i/>
                </w:rPr>
                <w:t>Angelique Lemay</w:t>
              </w:r>
            </w:smartTag>
            <w:r w:rsidR="00FB408A" w:rsidRPr="001D3C2C">
              <w:rPr>
                <w:rFonts w:ascii="Arial" w:hAnsi="Arial"/>
                <w:b w:val="0"/>
                <w:i/>
              </w:rPr>
              <w:t>,</w:t>
            </w:r>
          </w:p>
          <w:p w:rsidR="00D1300B" w:rsidRPr="001D3C2C" w:rsidRDefault="003D0B70" w:rsidP="005A0B6F">
            <w:pPr>
              <w:pStyle w:val="Heading2"/>
              <w:tabs>
                <w:tab w:val="center" w:pos="4560"/>
              </w:tabs>
              <w:rPr>
                <w:rFonts w:ascii="Arial" w:hAnsi="Arial"/>
                <w:b w:val="0"/>
              </w:rPr>
            </w:pPr>
            <w:r w:rsidRPr="001D3C2C">
              <w:rPr>
                <w:rFonts w:ascii="Arial" w:hAnsi="Arial"/>
                <w:b w:val="0"/>
                <w:i/>
              </w:rPr>
              <w:t xml:space="preserve"> </w:t>
            </w:r>
            <w:r w:rsidR="005A0B6F" w:rsidRPr="001D3C2C">
              <w:rPr>
                <w:rFonts w:ascii="Arial" w:hAnsi="Arial"/>
                <w:b w:val="0"/>
                <w:i/>
              </w:rPr>
              <w:t>Chair,</w:t>
            </w:r>
            <w:r w:rsidR="00FB408A" w:rsidRPr="001D3C2C">
              <w:rPr>
                <w:rFonts w:ascii="Arial" w:hAnsi="Arial"/>
                <w:b w:val="0"/>
                <w:i/>
              </w:rPr>
              <w:t xml:space="preserve"> School of</w:t>
            </w:r>
            <w:r w:rsidR="005A0B6F" w:rsidRPr="001D3C2C">
              <w:rPr>
                <w:rFonts w:ascii="Arial" w:hAnsi="Arial"/>
                <w:b w:val="0"/>
                <w:i/>
              </w:rPr>
              <w:t xml:space="preserve"> Community Services</w:t>
            </w:r>
          </w:p>
        </w:tc>
      </w:tr>
      <w:tr w:rsidR="00D1300B" w:rsidRPr="001D3C2C">
        <w:trPr>
          <w:cantSplit/>
        </w:trPr>
        <w:tc>
          <w:tcPr>
            <w:tcW w:w="8856" w:type="dxa"/>
            <w:gridSpan w:val="6"/>
          </w:tcPr>
          <w:p w:rsidR="00D1300B" w:rsidRDefault="00D1300B">
            <w:pPr>
              <w:tabs>
                <w:tab w:val="center" w:pos="4560"/>
              </w:tabs>
              <w:jc w:val="center"/>
              <w:rPr>
                <w:rFonts w:ascii="Arial" w:hAnsi="Arial"/>
                <w:i/>
                <w:lang w:val="en-GB"/>
              </w:rPr>
            </w:pPr>
            <w:smartTag w:uri="urn:schemas-microsoft-com:office:smarttags" w:element="phone">
              <w:smartTagPr>
                <w:attr w:uri="urn:schemas-microsoft-com:office:office" w:name="ls" w:val="trans"/>
                <w:attr w:name="phonenumber" w:val="$67592554"/>
              </w:smartTagPr>
              <w:r w:rsidRPr="001D3C2C">
                <w:rPr>
                  <w:rFonts w:ascii="Arial" w:hAnsi="Arial"/>
                  <w:i/>
                  <w:lang w:val="en-GB"/>
                </w:rPr>
                <w:t xml:space="preserve">(705) </w:t>
              </w:r>
              <w:smartTag w:uri="urn:schemas-microsoft-com:office:smarttags" w:element="phone">
                <w:smartTagPr>
                  <w:attr w:uri="urn:schemas-microsoft-com:office:office" w:name="ls" w:val="trans"/>
                  <w:attr w:name="phonenumber" w:val="$67592554"/>
                </w:smartTagPr>
                <w:r w:rsidRPr="001D3C2C">
                  <w:rPr>
                    <w:rFonts w:ascii="Arial" w:hAnsi="Arial"/>
                    <w:i/>
                    <w:lang w:val="en-GB"/>
                  </w:rPr>
                  <w:t>759-2554</w:t>
                </w:r>
              </w:smartTag>
            </w:smartTag>
            <w:r w:rsidRPr="001D3C2C">
              <w:rPr>
                <w:rFonts w:ascii="Arial" w:hAnsi="Arial"/>
                <w:i/>
                <w:lang w:val="en-GB"/>
              </w:rPr>
              <w:t>, Ext.</w:t>
            </w:r>
            <w:r w:rsidR="003D0B70" w:rsidRPr="001D3C2C">
              <w:rPr>
                <w:rFonts w:ascii="Arial" w:hAnsi="Arial"/>
                <w:i/>
                <w:lang w:val="en-GB"/>
              </w:rPr>
              <w:t xml:space="preserve"> </w:t>
            </w:r>
            <w:r w:rsidR="005A0B6F" w:rsidRPr="001D3C2C">
              <w:rPr>
                <w:rFonts w:ascii="Arial" w:hAnsi="Arial"/>
                <w:i/>
                <w:lang w:val="en-GB"/>
              </w:rPr>
              <w:t>2737</w:t>
            </w:r>
          </w:p>
          <w:p w:rsidR="00151824" w:rsidRDefault="00151824">
            <w:pPr>
              <w:tabs>
                <w:tab w:val="center" w:pos="4560"/>
              </w:tabs>
              <w:jc w:val="center"/>
              <w:rPr>
                <w:rFonts w:ascii="Arial" w:hAnsi="Arial"/>
                <w:i/>
                <w:lang w:val="en-GB"/>
              </w:rPr>
            </w:pPr>
          </w:p>
          <w:p w:rsidR="00151824" w:rsidRPr="001D3C2C" w:rsidRDefault="00151824">
            <w:pPr>
              <w:tabs>
                <w:tab w:val="center" w:pos="4560"/>
              </w:tabs>
              <w:jc w:val="center"/>
              <w:rPr>
                <w:rFonts w:ascii="Arial" w:hAnsi="Arial"/>
              </w:rPr>
            </w:pPr>
          </w:p>
        </w:tc>
      </w:tr>
    </w:tbl>
    <w:p w:rsidR="00151824" w:rsidRDefault="00151824">
      <w:pPr>
        <w:rPr>
          <w:rFonts w:ascii="Arial" w:hAnsi="Arial"/>
          <w:i/>
          <w:lang w:val="en-GB"/>
        </w:rPr>
      </w:pPr>
      <w:r>
        <w:rPr>
          <w:rFonts w:ascii="Arial" w:hAnsi="Arial"/>
          <w:i/>
          <w:lang w:val="en-GB"/>
        </w:rPr>
        <w:br w:type="page"/>
      </w:r>
    </w:p>
    <w:p w:rsidR="00D1300B" w:rsidRPr="001D3C2C" w:rsidRDefault="00D1300B">
      <w:pPr>
        <w:tabs>
          <w:tab w:val="center" w:pos="4560"/>
        </w:tabs>
        <w:rPr>
          <w:rFonts w:ascii="Arial" w:hAnsi="Arial"/>
          <w:i/>
          <w:lang w:val="en-GB"/>
        </w:rPr>
      </w:pPr>
    </w:p>
    <w:tbl>
      <w:tblPr>
        <w:tblW w:w="0" w:type="auto"/>
        <w:tblLayout w:type="fixed"/>
        <w:tblLook w:val="04A0"/>
      </w:tblPr>
      <w:tblGrid>
        <w:gridCol w:w="675"/>
        <w:gridCol w:w="567"/>
        <w:gridCol w:w="7614"/>
      </w:tblGrid>
      <w:tr w:rsidR="001D3C2C" w:rsidRPr="001D3C2C" w:rsidTr="001D3C2C">
        <w:tc>
          <w:tcPr>
            <w:tcW w:w="675" w:type="dxa"/>
            <w:hideMark/>
          </w:tcPr>
          <w:p w:rsidR="001D3C2C" w:rsidRPr="001D3C2C" w:rsidRDefault="001D3C2C">
            <w:pPr>
              <w:rPr>
                <w:rFonts w:ascii="Arial" w:hAnsi="Arial" w:cs="Arial"/>
                <w:b/>
              </w:rPr>
            </w:pPr>
            <w:r w:rsidRPr="001D3C2C">
              <w:rPr>
                <w:rFonts w:ascii="Arial" w:hAnsi="Arial" w:cs="Arial"/>
                <w:b/>
              </w:rPr>
              <w:t>I.</w:t>
            </w:r>
          </w:p>
        </w:tc>
        <w:tc>
          <w:tcPr>
            <w:tcW w:w="8181" w:type="dxa"/>
            <w:gridSpan w:val="2"/>
          </w:tcPr>
          <w:p w:rsidR="001D3C2C" w:rsidRPr="001D3C2C" w:rsidRDefault="001D3C2C">
            <w:pPr>
              <w:rPr>
                <w:rFonts w:ascii="Arial" w:hAnsi="Arial" w:cs="Arial"/>
                <w:b/>
              </w:rPr>
            </w:pPr>
            <w:r w:rsidRPr="001D3C2C">
              <w:rPr>
                <w:rFonts w:ascii="Arial" w:hAnsi="Arial" w:cs="Arial"/>
                <w:b/>
              </w:rPr>
              <w:t>COURSE DESCRIPTION:</w:t>
            </w:r>
          </w:p>
          <w:p w:rsidR="001D3C2C" w:rsidRPr="001D3C2C" w:rsidRDefault="001D3C2C">
            <w:pPr>
              <w:rPr>
                <w:rFonts w:ascii="Arial" w:hAnsi="Arial" w:cs="Arial"/>
                <w:b/>
              </w:rPr>
            </w:pPr>
          </w:p>
          <w:p w:rsidR="001D3C2C" w:rsidRPr="001D3C2C" w:rsidRDefault="001D3C2C">
            <w:pPr>
              <w:widowControl w:val="0"/>
              <w:rPr>
                <w:rFonts w:ascii="Arial" w:hAnsi="Arial" w:cs="Arial"/>
              </w:rPr>
            </w:pPr>
            <w:r w:rsidRPr="001D3C2C">
              <w:rPr>
                <w:rFonts w:ascii="Arial" w:hAnsi="Arial" w:cs="Arial"/>
              </w:rPr>
              <w:t>This course helps students to see the beginnings of poetry, music and dance, as children respond to the world around them.  As a teacher-directed activity with a group of children, students learn how to nurture chant, song, and dance as they happen spontaneously throughout the day.</w:t>
            </w:r>
          </w:p>
          <w:p w:rsidR="001D3C2C" w:rsidRPr="001D3C2C" w:rsidRDefault="001D3C2C">
            <w:pPr>
              <w:widowControl w:val="0"/>
              <w:rPr>
                <w:rFonts w:ascii="Arial" w:hAnsi="Arial" w:cs="Arial"/>
              </w:rPr>
            </w:pPr>
            <w:r w:rsidRPr="001D3C2C">
              <w:rPr>
                <w:rFonts w:ascii="Arial" w:hAnsi="Arial" w:cs="Arial"/>
              </w:rPr>
              <w:t>This course is designed to help teachers develop a creative approach to music and dance, and to learn skills which will help them encourage each child to discover new ways of expressing her/himself through music, dance, and language.</w:t>
            </w:r>
          </w:p>
          <w:p w:rsidR="001D3C2C" w:rsidRPr="001D3C2C" w:rsidRDefault="001D3C2C">
            <w:pPr>
              <w:widowControl w:val="0"/>
              <w:rPr>
                <w:rFonts w:ascii="Arial" w:hAnsi="Arial" w:cs="Arial"/>
              </w:rPr>
            </w:pPr>
            <w:r w:rsidRPr="001D3C2C">
              <w:rPr>
                <w:rFonts w:ascii="Arial" w:hAnsi="Arial" w:cs="Arial"/>
              </w:rPr>
              <w:t>This course will take an interactive approach to learning all aspects of creative expression as it is reflected in art, creative movement, and creative dramatics.</w:t>
            </w:r>
          </w:p>
          <w:p w:rsidR="001D3C2C" w:rsidRPr="001D3C2C" w:rsidRDefault="001D3C2C">
            <w:pPr>
              <w:rPr>
                <w:rFonts w:ascii="Arial" w:hAnsi="Arial" w:cs="Arial"/>
                <w:u w:val="single"/>
              </w:rPr>
            </w:pPr>
          </w:p>
        </w:tc>
      </w:tr>
      <w:tr w:rsidR="001D3C2C" w:rsidRPr="001D3C2C" w:rsidTr="001D3C2C">
        <w:trPr>
          <w:cantSplit/>
        </w:trPr>
        <w:tc>
          <w:tcPr>
            <w:tcW w:w="675" w:type="dxa"/>
            <w:hideMark/>
          </w:tcPr>
          <w:p w:rsidR="001D3C2C" w:rsidRPr="001D3C2C" w:rsidRDefault="001D3C2C">
            <w:pPr>
              <w:rPr>
                <w:rFonts w:ascii="Arial" w:hAnsi="Arial" w:cs="Arial"/>
                <w:b/>
              </w:rPr>
            </w:pPr>
            <w:r w:rsidRPr="001D3C2C">
              <w:rPr>
                <w:rFonts w:ascii="Arial" w:hAnsi="Arial" w:cs="Arial"/>
                <w:b/>
              </w:rPr>
              <w:t>II.</w:t>
            </w:r>
          </w:p>
        </w:tc>
        <w:tc>
          <w:tcPr>
            <w:tcW w:w="8181" w:type="dxa"/>
            <w:gridSpan w:val="2"/>
          </w:tcPr>
          <w:p w:rsidR="001D3C2C" w:rsidRPr="001D3C2C" w:rsidRDefault="001D3C2C">
            <w:pPr>
              <w:rPr>
                <w:rFonts w:ascii="Arial" w:hAnsi="Arial" w:cs="Arial"/>
                <w:b/>
              </w:rPr>
            </w:pPr>
            <w:r w:rsidRPr="001D3C2C">
              <w:rPr>
                <w:rFonts w:ascii="Arial" w:hAnsi="Arial" w:cs="Arial"/>
                <w:b/>
              </w:rPr>
              <w:t xml:space="preserve">LEARNING OUTCOMES </w:t>
            </w:r>
            <w:smartTag w:uri="urn:schemas-microsoft-com:office:smarttags" w:element="stockticker">
              <w:r w:rsidRPr="001D3C2C">
                <w:rPr>
                  <w:rFonts w:ascii="Arial" w:hAnsi="Arial" w:cs="Arial"/>
                  <w:b/>
                </w:rPr>
                <w:t>AND</w:t>
              </w:r>
            </w:smartTag>
            <w:r w:rsidRPr="001D3C2C">
              <w:rPr>
                <w:rFonts w:ascii="Arial" w:hAnsi="Arial" w:cs="Arial"/>
                <w:b/>
              </w:rPr>
              <w:t xml:space="preserve"> ELEMENTS OF THE PERFORMANCE:</w:t>
            </w:r>
          </w:p>
          <w:p w:rsidR="001D3C2C" w:rsidRPr="001D3C2C" w:rsidRDefault="001D3C2C">
            <w:pPr>
              <w:rPr>
                <w:rFonts w:ascii="Arial" w:hAnsi="Arial" w:cs="Arial"/>
              </w:rPr>
            </w:pPr>
          </w:p>
        </w:tc>
      </w:tr>
      <w:tr w:rsidR="001D3C2C" w:rsidRPr="001D3C2C" w:rsidTr="001D3C2C">
        <w:trPr>
          <w:cantSplit/>
        </w:trPr>
        <w:tc>
          <w:tcPr>
            <w:tcW w:w="675" w:type="dxa"/>
          </w:tcPr>
          <w:p w:rsidR="001D3C2C" w:rsidRPr="001D3C2C" w:rsidRDefault="001D3C2C">
            <w:pPr>
              <w:rPr>
                <w:rFonts w:ascii="Arial" w:hAnsi="Arial" w:cs="Arial"/>
                <w:szCs w:val="24"/>
              </w:rPr>
            </w:pPr>
          </w:p>
        </w:tc>
        <w:tc>
          <w:tcPr>
            <w:tcW w:w="8181" w:type="dxa"/>
            <w:gridSpan w:val="2"/>
          </w:tcPr>
          <w:p w:rsidR="001D3C2C" w:rsidRPr="001D3C2C" w:rsidRDefault="001D3C2C">
            <w:pPr>
              <w:rPr>
                <w:rFonts w:ascii="Arial" w:hAnsi="Arial" w:cs="Arial"/>
                <w:szCs w:val="24"/>
              </w:rPr>
            </w:pPr>
            <w:r w:rsidRPr="001D3C2C">
              <w:rPr>
                <w:rFonts w:ascii="Arial" w:hAnsi="Arial" w:cs="Arial"/>
                <w:szCs w:val="24"/>
              </w:rPr>
              <w:t xml:space="preserve">Upon successful completion of this course, the </w:t>
            </w:r>
            <w:proofErr w:type="spellStart"/>
            <w:r w:rsidRPr="001D3C2C">
              <w:rPr>
                <w:rFonts w:ascii="Arial" w:hAnsi="Arial" w:cs="Arial"/>
                <w:szCs w:val="24"/>
              </w:rPr>
              <w:t>CICE</w:t>
            </w:r>
            <w:proofErr w:type="spellEnd"/>
            <w:r w:rsidRPr="001D3C2C">
              <w:rPr>
                <w:rFonts w:ascii="Arial" w:hAnsi="Arial" w:cs="Arial"/>
                <w:szCs w:val="24"/>
              </w:rPr>
              <w:t xml:space="preserve"> student will, with the assistance of a Learning Specialist,  demonstrate a basic ability to:</w:t>
            </w:r>
          </w:p>
          <w:p w:rsidR="001D3C2C" w:rsidRPr="001D3C2C" w:rsidRDefault="001D3C2C">
            <w:pPr>
              <w:rPr>
                <w:rFonts w:ascii="Arial" w:hAnsi="Arial" w:cs="Arial"/>
                <w:szCs w:val="24"/>
              </w:rPr>
            </w:pPr>
          </w:p>
        </w:tc>
      </w:tr>
      <w:tr w:rsidR="001D3C2C" w:rsidRPr="001D3C2C" w:rsidTr="001D3C2C">
        <w:tc>
          <w:tcPr>
            <w:tcW w:w="675" w:type="dxa"/>
          </w:tcPr>
          <w:p w:rsidR="001D3C2C" w:rsidRPr="001D3C2C" w:rsidRDefault="001D3C2C">
            <w:pPr>
              <w:rPr>
                <w:rFonts w:ascii="Arial" w:hAnsi="Arial" w:cs="Arial"/>
              </w:rPr>
            </w:pPr>
          </w:p>
        </w:tc>
        <w:tc>
          <w:tcPr>
            <w:tcW w:w="567" w:type="dxa"/>
            <w:hideMark/>
          </w:tcPr>
          <w:p w:rsidR="001D3C2C" w:rsidRPr="001D3C2C" w:rsidRDefault="001D3C2C">
            <w:pPr>
              <w:rPr>
                <w:rFonts w:ascii="Arial" w:hAnsi="Arial" w:cs="Arial"/>
              </w:rPr>
            </w:pPr>
            <w:r w:rsidRPr="001D3C2C">
              <w:rPr>
                <w:rFonts w:ascii="Arial" w:hAnsi="Arial" w:cs="Arial"/>
              </w:rPr>
              <w:t>1.</w:t>
            </w:r>
          </w:p>
        </w:tc>
        <w:tc>
          <w:tcPr>
            <w:tcW w:w="7614" w:type="dxa"/>
            <w:hideMark/>
          </w:tcPr>
          <w:p w:rsidR="001D3C2C" w:rsidRPr="001D3C2C" w:rsidRDefault="001D3C2C">
            <w:pPr>
              <w:rPr>
                <w:rFonts w:ascii="Arial" w:hAnsi="Arial" w:cs="Arial"/>
              </w:rPr>
            </w:pPr>
            <w:r w:rsidRPr="001D3C2C">
              <w:rPr>
                <w:rFonts w:ascii="Arial" w:hAnsi="Arial" w:cs="Arial"/>
              </w:rPr>
              <w:t xml:space="preserve">Explain the Creative Process </w:t>
            </w:r>
          </w:p>
        </w:tc>
      </w:tr>
      <w:tr w:rsidR="001D3C2C" w:rsidRPr="001D3C2C" w:rsidTr="001D3C2C">
        <w:tc>
          <w:tcPr>
            <w:tcW w:w="675" w:type="dxa"/>
          </w:tcPr>
          <w:p w:rsidR="001D3C2C" w:rsidRPr="001D3C2C" w:rsidRDefault="001D3C2C">
            <w:pPr>
              <w:rPr>
                <w:rFonts w:ascii="Arial" w:hAnsi="Arial" w:cs="Arial"/>
              </w:rPr>
            </w:pPr>
          </w:p>
        </w:tc>
        <w:tc>
          <w:tcPr>
            <w:tcW w:w="567" w:type="dxa"/>
          </w:tcPr>
          <w:p w:rsidR="001D3C2C" w:rsidRPr="001D3C2C" w:rsidRDefault="001D3C2C">
            <w:pPr>
              <w:rPr>
                <w:rFonts w:ascii="Arial" w:hAnsi="Arial" w:cs="Arial"/>
              </w:rPr>
            </w:pPr>
          </w:p>
        </w:tc>
        <w:tc>
          <w:tcPr>
            <w:tcW w:w="7614" w:type="dxa"/>
            <w:hideMark/>
          </w:tcPr>
          <w:p w:rsidR="001D3C2C" w:rsidRPr="001D3C2C" w:rsidRDefault="001D3C2C">
            <w:pPr>
              <w:rPr>
                <w:rFonts w:ascii="Arial" w:hAnsi="Arial" w:cs="Arial"/>
                <w:u w:val="single"/>
              </w:rPr>
            </w:pPr>
            <w:r w:rsidRPr="001D3C2C">
              <w:rPr>
                <w:rFonts w:ascii="Arial" w:hAnsi="Arial" w:cs="Arial"/>
                <w:u w:val="single"/>
              </w:rPr>
              <w:t>Potential Elements of the Performance:</w:t>
            </w:r>
          </w:p>
          <w:p w:rsidR="001D3C2C" w:rsidRPr="001D3C2C" w:rsidRDefault="001D3C2C" w:rsidP="001D3C2C">
            <w:pPr>
              <w:widowControl w:val="0"/>
              <w:numPr>
                <w:ilvl w:val="0"/>
                <w:numId w:val="23"/>
              </w:numPr>
              <w:rPr>
                <w:rFonts w:ascii="Arial" w:hAnsi="Arial" w:cs="Arial"/>
                <w:lang w:val="en-GB"/>
              </w:rPr>
            </w:pPr>
            <w:r w:rsidRPr="001D3C2C">
              <w:rPr>
                <w:rFonts w:ascii="Arial" w:hAnsi="Arial" w:cs="Arial"/>
                <w:lang w:val="en-GB"/>
              </w:rPr>
              <w:t>Recognize factors that encourage and discourage creativity</w:t>
            </w:r>
          </w:p>
          <w:p w:rsidR="001D3C2C" w:rsidRPr="001D3C2C" w:rsidRDefault="001D3C2C" w:rsidP="001D3C2C">
            <w:pPr>
              <w:widowControl w:val="0"/>
              <w:numPr>
                <w:ilvl w:val="0"/>
                <w:numId w:val="23"/>
              </w:numPr>
              <w:rPr>
                <w:rFonts w:ascii="Arial" w:hAnsi="Arial" w:cs="Arial"/>
                <w:lang w:val="en-GB"/>
              </w:rPr>
            </w:pPr>
            <w:r w:rsidRPr="001D3C2C">
              <w:rPr>
                <w:rFonts w:ascii="Arial" w:hAnsi="Arial" w:cs="Arial"/>
                <w:lang w:val="en-GB"/>
              </w:rPr>
              <w:t>Compare process-oriented experiences to product-oriented experiences</w:t>
            </w:r>
          </w:p>
          <w:p w:rsidR="001D3C2C" w:rsidRPr="001D3C2C" w:rsidRDefault="001D3C2C" w:rsidP="001D3C2C">
            <w:pPr>
              <w:widowControl w:val="0"/>
              <w:numPr>
                <w:ilvl w:val="0"/>
                <w:numId w:val="23"/>
              </w:numPr>
              <w:rPr>
                <w:rFonts w:ascii="Arial" w:hAnsi="Arial" w:cs="Arial"/>
                <w:lang w:val="en-GB"/>
              </w:rPr>
            </w:pPr>
            <w:r w:rsidRPr="001D3C2C">
              <w:rPr>
                <w:rFonts w:ascii="Arial" w:hAnsi="Arial" w:cs="Arial"/>
                <w:lang w:val="en-GB"/>
              </w:rPr>
              <w:t>Have a basic understanding the relationship of divergent thinking to creative expression.</w:t>
            </w:r>
          </w:p>
          <w:p w:rsidR="001D3C2C" w:rsidRPr="001D3C2C" w:rsidRDefault="001D3C2C" w:rsidP="001D3C2C">
            <w:pPr>
              <w:widowControl w:val="0"/>
              <w:numPr>
                <w:ilvl w:val="0"/>
                <w:numId w:val="23"/>
              </w:numPr>
              <w:rPr>
                <w:rFonts w:ascii="Arial" w:hAnsi="Arial" w:cs="Arial"/>
                <w:lang w:val="en-GB"/>
              </w:rPr>
            </w:pPr>
            <w:r w:rsidRPr="001D3C2C">
              <w:rPr>
                <w:rFonts w:ascii="Arial" w:hAnsi="Arial" w:cs="Arial"/>
                <w:lang w:val="en-GB"/>
              </w:rPr>
              <w:t>Have a basic understanding of how open-ended questioning techniques encourage divergent thinking.</w:t>
            </w:r>
          </w:p>
          <w:p w:rsidR="001D3C2C" w:rsidRPr="001D3C2C" w:rsidRDefault="001D3C2C" w:rsidP="001D3C2C">
            <w:pPr>
              <w:pStyle w:val="ListParagraph"/>
              <w:numPr>
                <w:ilvl w:val="0"/>
                <w:numId w:val="23"/>
              </w:numPr>
              <w:rPr>
                <w:rFonts w:ascii="Arial" w:hAnsi="Arial" w:cs="Arial"/>
              </w:rPr>
            </w:pPr>
            <w:r w:rsidRPr="001D3C2C">
              <w:rPr>
                <w:rFonts w:ascii="Arial" w:hAnsi="Arial" w:cs="Arial"/>
                <w:lang w:val="en-GB"/>
              </w:rPr>
              <w:t>Explain the relationship of multiple intelligences to creativity</w:t>
            </w:r>
          </w:p>
        </w:tc>
      </w:tr>
      <w:tr w:rsidR="001D3C2C" w:rsidRPr="001D3C2C" w:rsidTr="001D3C2C">
        <w:tc>
          <w:tcPr>
            <w:tcW w:w="675" w:type="dxa"/>
          </w:tcPr>
          <w:p w:rsidR="001D3C2C" w:rsidRPr="001D3C2C" w:rsidRDefault="001D3C2C">
            <w:pPr>
              <w:rPr>
                <w:rFonts w:ascii="Arial" w:hAnsi="Arial" w:cs="Arial"/>
              </w:rPr>
            </w:pPr>
          </w:p>
        </w:tc>
        <w:tc>
          <w:tcPr>
            <w:tcW w:w="567" w:type="dxa"/>
            <w:hideMark/>
          </w:tcPr>
          <w:p w:rsidR="001D3C2C" w:rsidRPr="001D3C2C" w:rsidRDefault="001D3C2C">
            <w:pPr>
              <w:rPr>
                <w:rFonts w:ascii="Arial" w:hAnsi="Arial" w:cs="Arial"/>
              </w:rPr>
            </w:pPr>
            <w:r w:rsidRPr="001D3C2C">
              <w:rPr>
                <w:rFonts w:ascii="Arial" w:hAnsi="Arial" w:cs="Arial"/>
              </w:rPr>
              <w:t>2.</w:t>
            </w:r>
          </w:p>
        </w:tc>
        <w:tc>
          <w:tcPr>
            <w:tcW w:w="7614" w:type="dxa"/>
            <w:hideMark/>
          </w:tcPr>
          <w:p w:rsidR="001D3C2C" w:rsidRPr="001D3C2C" w:rsidRDefault="001D3C2C">
            <w:pPr>
              <w:widowControl w:val="0"/>
              <w:tabs>
                <w:tab w:val="left" w:pos="-1440"/>
              </w:tabs>
              <w:ind w:left="720" w:hanging="720"/>
              <w:rPr>
                <w:rFonts w:ascii="Arial" w:hAnsi="Arial" w:cs="Arial"/>
              </w:rPr>
            </w:pPr>
            <w:r w:rsidRPr="001D3C2C">
              <w:rPr>
                <w:rFonts w:ascii="Arial" w:hAnsi="Arial" w:cs="Arial"/>
              </w:rPr>
              <w:t>Describe developmental sequences for creative arts.</w:t>
            </w:r>
          </w:p>
        </w:tc>
      </w:tr>
      <w:tr w:rsidR="001D3C2C" w:rsidRPr="001D3C2C" w:rsidTr="001D3C2C">
        <w:tc>
          <w:tcPr>
            <w:tcW w:w="675" w:type="dxa"/>
          </w:tcPr>
          <w:p w:rsidR="001D3C2C" w:rsidRPr="001D3C2C" w:rsidRDefault="001D3C2C">
            <w:pPr>
              <w:rPr>
                <w:rFonts w:ascii="Arial" w:hAnsi="Arial" w:cs="Arial"/>
              </w:rPr>
            </w:pPr>
          </w:p>
        </w:tc>
        <w:tc>
          <w:tcPr>
            <w:tcW w:w="567" w:type="dxa"/>
          </w:tcPr>
          <w:p w:rsidR="001D3C2C" w:rsidRPr="001D3C2C" w:rsidRDefault="001D3C2C">
            <w:pPr>
              <w:rPr>
                <w:rFonts w:ascii="Arial" w:hAnsi="Arial" w:cs="Arial"/>
              </w:rPr>
            </w:pPr>
          </w:p>
        </w:tc>
        <w:tc>
          <w:tcPr>
            <w:tcW w:w="7614" w:type="dxa"/>
          </w:tcPr>
          <w:p w:rsidR="001D3C2C" w:rsidRPr="001D3C2C" w:rsidRDefault="001D3C2C">
            <w:pPr>
              <w:rPr>
                <w:rFonts w:ascii="Arial" w:hAnsi="Arial" w:cs="Arial"/>
              </w:rPr>
            </w:pPr>
            <w:r w:rsidRPr="001D3C2C">
              <w:rPr>
                <w:rFonts w:ascii="Arial" w:hAnsi="Arial" w:cs="Arial"/>
                <w:u w:val="single"/>
              </w:rPr>
              <w:t>Potential Elements of the Performance</w:t>
            </w:r>
            <w:r w:rsidRPr="001D3C2C">
              <w:rPr>
                <w:rFonts w:ascii="Arial" w:hAnsi="Arial" w:cs="Arial"/>
              </w:rPr>
              <w:t>:</w:t>
            </w:r>
          </w:p>
          <w:p w:rsidR="001D3C2C" w:rsidRPr="001D3C2C" w:rsidRDefault="001D3C2C" w:rsidP="001D3C2C">
            <w:pPr>
              <w:widowControl w:val="0"/>
              <w:numPr>
                <w:ilvl w:val="0"/>
                <w:numId w:val="24"/>
              </w:numPr>
              <w:tabs>
                <w:tab w:val="left" w:pos="-1440"/>
              </w:tabs>
              <w:rPr>
                <w:rFonts w:ascii="Arial" w:hAnsi="Arial" w:cs="Arial"/>
              </w:rPr>
            </w:pPr>
            <w:r w:rsidRPr="001D3C2C">
              <w:rPr>
                <w:rFonts w:ascii="Arial" w:hAnsi="Arial" w:cs="Arial"/>
              </w:rPr>
              <w:t>Outline how children’s art develops</w:t>
            </w:r>
          </w:p>
          <w:p w:rsidR="001D3C2C" w:rsidRPr="001D3C2C" w:rsidRDefault="001D3C2C" w:rsidP="001D3C2C">
            <w:pPr>
              <w:widowControl w:val="0"/>
              <w:numPr>
                <w:ilvl w:val="0"/>
                <w:numId w:val="24"/>
              </w:numPr>
              <w:tabs>
                <w:tab w:val="left" w:pos="-1440"/>
              </w:tabs>
              <w:rPr>
                <w:rFonts w:ascii="Arial" w:hAnsi="Arial" w:cs="Arial"/>
              </w:rPr>
            </w:pPr>
            <w:r w:rsidRPr="001D3C2C">
              <w:rPr>
                <w:rFonts w:ascii="Arial" w:hAnsi="Arial" w:cs="Arial"/>
              </w:rPr>
              <w:t>Summarize how musical development occurs.</w:t>
            </w:r>
          </w:p>
          <w:p w:rsidR="001D3C2C" w:rsidRPr="001D3C2C" w:rsidRDefault="001D3C2C" w:rsidP="001D3C2C">
            <w:pPr>
              <w:widowControl w:val="0"/>
              <w:numPr>
                <w:ilvl w:val="0"/>
                <w:numId w:val="24"/>
              </w:numPr>
              <w:tabs>
                <w:tab w:val="left" w:pos="-1440"/>
              </w:tabs>
              <w:rPr>
                <w:rFonts w:ascii="Arial" w:hAnsi="Arial" w:cs="Arial"/>
              </w:rPr>
            </w:pPr>
            <w:r w:rsidRPr="001D3C2C">
              <w:rPr>
                <w:rFonts w:ascii="Arial" w:hAnsi="Arial" w:cs="Arial"/>
              </w:rPr>
              <w:t>Be familiar with the development of movement (gross-motor, fine-motor and perceptual awareness skills ) in children</w:t>
            </w:r>
          </w:p>
          <w:p w:rsidR="001D3C2C" w:rsidRPr="001D3C2C" w:rsidRDefault="001D3C2C" w:rsidP="001D3C2C">
            <w:pPr>
              <w:widowControl w:val="0"/>
              <w:numPr>
                <w:ilvl w:val="0"/>
                <w:numId w:val="24"/>
              </w:numPr>
              <w:tabs>
                <w:tab w:val="left" w:pos="-1440"/>
              </w:tabs>
              <w:rPr>
                <w:rFonts w:ascii="Arial" w:hAnsi="Arial" w:cs="Arial"/>
                <w:b/>
                <w:lang w:val="en-GB"/>
              </w:rPr>
            </w:pPr>
            <w:r w:rsidRPr="001D3C2C">
              <w:rPr>
                <w:rFonts w:ascii="Arial" w:hAnsi="Arial" w:cs="Arial"/>
              </w:rPr>
              <w:t>Describe development of dramatic play in children</w:t>
            </w:r>
          </w:p>
          <w:p w:rsidR="001D3C2C" w:rsidRPr="001D3C2C" w:rsidRDefault="001D3C2C">
            <w:pPr>
              <w:rPr>
                <w:rFonts w:ascii="Arial" w:hAnsi="Arial" w:cs="Arial"/>
              </w:rPr>
            </w:pPr>
          </w:p>
        </w:tc>
      </w:tr>
      <w:tr w:rsidR="001D3C2C" w:rsidRPr="001D3C2C" w:rsidTr="001D3C2C">
        <w:tc>
          <w:tcPr>
            <w:tcW w:w="675" w:type="dxa"/>
          </w:tcPr>
          <w:p w:rsidR="001D3C2C" w:rsidRPr="001D3C2C" w:rsidRDefault="001D3C2C">
            <w:pPr>
              <w:rPr>
                <w:rFonts w:ascii="Arial" w:hAnsi="Arial" w:cs="Arial"/>
              </w:rPr>
            </w:pPr>
          </w:p>
        </w:tc>
        <w:tc>
          <w:tcPr>
            <w:tcW w:w="567" w:type="dxa"/>
            <w:hideMark/>
          </w:tcPr>
          <w:p w:rsidR="001D3C2C" w:rsidRPr="001D3C2C" w:rsidRDefault="001D3C2C">
            <w:pPr>
              <w:rPr>
                <w:rFonts w:ascii="Arial" w:hAnsi="Arial" w:cs="Arial"/>
              </w:rPr>
            </w:pPr>
            <w:r w:rsidRPr="001D3C2C">
              <w:rPr>
                <w:rFonts w:ascii="Arial" w:hAnsi="Arial" w:cs="Arial"/>
              </w:rPr>
              <w:t>3.</w:t>
            </w:r>
          </w:p>
        </w:tc>
        <w:tc>
          <w:tcPr>
            <w:tcW w:w="7614" w:type="dxa"/>
            <w:hideMark/>
          </w:tcPr>
          <w:p w:rsidR="001D3C2C" w:rsidRPr="001D3C2C" w:rsidRDefault="001D3C2C">
            <w:pPr>
              <w:widowControl w:val="0"/>
              <w:tabs>
                <w:tab w:val="left" w:pos="-1440"/>
              </w:tabs>
              <w:rPr>
                <w:rFonts w:ascii="Arial" w:hAnsi="Arial" w:cs="Arial"/>
              </w:rPr>
            </w:pPr>
            <w:r w:rsidRPr="001D3C2C">
              <w:rPr>
                <w:rFonts w:ascii="Arial" w:hAnsi="Arial" w:cs="Arial"/>
              </w:rPr>
              <w:t>Analyze teacher roles in facilitating creative expression</w:t>
            </w:r>
          </w:p>
        </w:tc>
      </w:tr>
      <w:tr w:rsidR="001D3C2C" w:rsidRPr="001D3C2C" w:rsidTr="001D3C2C">
        <w:tc>
          <w:tcPr>
            <w:tcW w:w="675" w:type="dxa"/>
          </w:tcPr>
          <w:p w:rsidR="001D3C2C" w:rsidRPr="001D3C2C" w:rsidRDefault="001D3C2C">
            <w:pPr>
              <w:rPr>
                <w:rFonts w:ascii="Arial" w:hAnsi="Arial" w:cs="Arial"/>
              </w:rPr>
            </w:pPr>
          </w:p>
        </w:tc>
        <w:tc>
          <w:tcPr>
            <w:tcW w:w="567" w:type="dxa"/>
          </w:tcPr>
          <w:p w:rsidR="001D3C2C" w:rsidRPr="001D3C2C" w:rsidRDefault="001D3C2C">
            <w:pPr>
              <w:rPr>
                <w:rFonts w:ascii="Arial" w:hAnsi="Arial" w:cs="Arial"/>
              </w:rPr>
            </w:pPr>
          </w:p>
        </w:tc>
        <w:tc>
          <w:tcPr>
            <w:tcW w:w="7614" w:type="dxa"/>
          </w:tcPr>
          <w:p w:rsidR="001D3C2C" w:rsidRPr="001D3C2C" w:rsidRDefault="001D3C2C">
            <w:pPr>
              <w:rPr>
                <w:rFonts w:ascii="Arial" w:hAnsi="Arial" w:cs="Arial"/>
              </w:rPr>
            </w:pPr>
            <w:r w:rsidRPr="001D3C2C">
              <w:rPr>
                <w:rFonts w:ascii="Arial" w:hAnsi="Arial" w:cs="Arial"/>
                <w:u w:val="single"/>
              </w:rPr>
              <w:t>Potential Elements of the Performance</w:t>
            </w:r>
            <w:r w:rsidRPr="001D3C2C">
              <w:rPr>
                <w:rFonts w:ascii="Arial" w:hAnsi="Arial" w:cs="Arial"/>
              </w:rPr>
              <w:t>:</w:t>
            </w:r>
          </w:p>
          <w:p w:rsidR="001D3C2C" w:rsidRPr="001D3C2C" w:rsidRDefault="001D3C2C" w:rsidP="001D3C2C">
            <w:pPr>
              <w:widowControl w:val="0"/>
              <w:numPr>
                <w:ilvl w:val="0"/>
                <w:numId w:val="25"/>
              </w:numPr>
              <w:tabs>
                <w:tab w:val="left" w:pos="-1440"/>
              </w:tabs>
              <w:rPr>
                <w:rFonts w:ascii="Arial" w:hAnsi="Arial" w:cs="Arial"/>
              </w:rPr>
            </w:pPr>
            <w:r w:rsidRPr="001D3C2C">
              <w:rPr>
                <w:rFonts w:ascii="Arial" w:hAnsi="Arial" w:cs="Arial"/>
              </w:rPr>
              <w:t>Recognize teacher roles in supporting visual arts in the classroom.</w:t>
            </w:r>
          </w:p>
          <w:p w:rsidR="001D3C2C" w:rsidRPr="001D3C2C" w:rsidRDefault="001D3C2C" w:rsidP="001D3C2C">
            <w:pPr>
              <w:widowControl w:val="0"/>
              <w:numPr>
                <w:ilvl w:val="0"/>
                <w:numId w:val="25"/>
              </w:numPr>
              <w:tabs>
                <w:tab w:val="left" w:pos="-1440"/>
              </w:tabs>
              <w:rPr>
                <w:rFonts w:ascii="Arial" w:hAnsi="Arial" w:cs="Arial"/>
              </w:rPr>
            </w:pPr>
            <w:r w:rsidRPr="001D3C2C">
              <w:rPr>
                <w:rFonts w:ascii="Arial" w:hAnsi="Arial" w:cs="Arial"/>
              </w:rPr>
              <w:t>Recognize teacher roles in providing music experiences.</w:t>
            </w:r>
          </w:p>
          <w:p w:rsidR="001D3C2C" w:rsidRPr="001D3C2C" w:rsidRDefault="001D3C2C" w:rsidP="001D3C2C">
            <w:pPr>
              <w:widowControl w:val="0"/>
              <w:numPr>
                <w:ilvl w:val="0"/>
                <w:numId w:val="25"/>
              </w:numPr>
              <w:tabs>
                <w:tab w:val="left" w:pos="-1440"/>
              </w:tabs>
              <w:rPr>
                <w:rFonts w:ascii="Arial" w:hAnsi="Arial" w:cs="Arial"/>
              </w:rPr>
            </w:pPr>
            <w:r w:rsidRPr="001D3C2C">
              <w:rPr>
                <w:rFonts w:ascii="Arial" w:hAnsi="Arial" w:cs="Arial"/>
              </w:rPr>
              <w:t>Recognize teacher roles in promoting movement activities.</w:t>
            </w:r>
          </w:p>
          <w:p w:rsidR="001D3C2C" w:rsidRPr="001D3C2C" w:rsidRDefault="001D3C2C" w:rsidP="001D3C2C">
            <w:pPr>
              <w:widowControl w:val="0"/>
              <w:numPr>
                <w:ilvl w:val="0"/>
                <w:numId w:val="25"/>
              </w:numPr>
              <w:tabs>
                <w:tab w:val="left" w:pos="-1440"/>
              </w:tabs>
              <w:rPr>
                <w:rFonts w:ascii="Arial" w:hAnsi="Arial" w:cs="Arial"/>
              </w:rPr>
            </w:pPr>
            <w:r w:rsidRPr="001D3C2C">
              <w:rPr>
                <w:rFonts w:ascii="Arial" w:hAnsi="Arial" w:cs="Arial"/>
              </w:rPr>
              <w:t xml:space="preserve">Outline teacher roles in encouraging creative dramatics </w:t>
            </w:r>
          </w:p>
          <w:p w:rsidR="001D3C2C" w:rsidRPr="001D3C2C" w:rsidRDefault="001D3C2C" w:rsidP="001D3C2C">
            <w:pPr>
              <w:widowControl w:val="0"/>
              <w:numPr>
                <w:ilvl w:val="0"/>
                <w:numId w:val="25"/>
              </w:numPr>
              <w:tabs>
                <w:tab w:val="left" w:pos="-1440"/>
              </w:tabs>
              <w:rPr>
                <w:rFonts w:ascii="Arial" w:hAnsi="Arial" w:cs="Arial"/>
              </w:rPr>
            </w:pPr>
            <w:r w:rsidRPr="001D3C2C">
              <w:rPr>
                <w:rFonts w:ascii="Arial" w:hAnsi="Arial" w:cs="Arial"/>
              </w:rPr>
              <w:lastRenderedPageBreak/>
              <w:t>Have a basic understanding of why and how to use assessment information to plan and provide child-centered learning activities.</w:t>
            </w:r>
          </w:p>
          <w:p w:rsidR="001D3C2C" w:rsidRPr="001D3C2C" w:rsidRDefault="001D3C2C">
            <w:pPr>
              <w:rPr>
                <w:rFonts w:ascii="Arial" w:hAnsi="Arial" w:cs="Arial"/>
              </w:rPr>
            </w:pPr>
          </w:p>
        </w:tc>
      </w:tr>
      <w:tr w:rsidR="001D3C2C" w:rsidRPr="001D3C2C" w:rsidTr="001D3C2C">
        <w:tc>
          <w:tcPr>
            <w:tcW w:w="675" w:type="dxa"/>
          </w:tcPr>
          <w:p w:rsidR="001D3C2C" w:rsidRPr="001D3C2C" w:rsidRDefault="001D3C2C">
            <w:pPr>
              <w:rPr>
                <w:rFonts w:ascii="Arial" w:hAnsi="Arial" w:cs="Arial"/>
              </w:rPr>
            </w:pPr>
          </w:p>
        </w:tc>
        <w:tc>
          <w:tcPr>
            <w:tcW w:w="567" w:type="dxa"/>
            <w:hideMark/>
          </w:tcPr>
          <w:p w:rsidR="001D3C2C" w:rsidRPr="001D3C2C" w:rsidRDefault="001D3C2C">
            <w:pPr>
              <w:rPr>
                <w:rFonts w:ascii="Arial" w:hAnsi="Arial" w:cs="Arial"/>
              </w:rPr>
            </w:pPr>
            <w:r w:rsidRPr="001D3C2C">
              <w:rPr>
                <w:rFonts w:ascii="Arial" w:hAnsi="Arial" w:cs="Arial"/>
              </w:rPr>
              <w:t>4.</w:t>
            </w:r>
          </w:p>
        </w:tc>
        <w:tc>
          <w:tcPr>
            <w:tcW w:w="7614" w:type="dxa"/>
            <w:hideMark/>
          </w:tcPr>
          <w:p w:rsidR="001D3C2C" w:rsidRPr="001D3C2C" w:rsidRDefault="001D3C2C">
            <w:pPr>
              <w:widowControl w:val="0"/>
              <w:rPr>
                <w:rFonts w:ascii="Arial" w:hAnsi="Arial" w:cs="Arial"/>
              </w:rPr>
            </w:pPr>
            <w:r w:rsidRPr="001D3C2C">
              <w:rPr>
                <w:rFonts w:ascii="Arial" w:hAnsi="Arial" w:cs="Arial"/>
                <w:lang w:val="en-GB"/>
              </w:rPr>
              <w:t>Describe concepts taught through the creative arts</w:t>
            </w:r>
          </w:p>
        </w:tc>
      </w:tr>
      <w:tr w:rsidR="001D3C2C" w:rsidRPr="001D3C2C" w:rsidTr="001D3C2C">
        <w:tc>
          <w:tcPr>
            <w:tcW w:w="675" w:type="dxa"/>
          </w:tcPr>
          <w:p w:rsidR="001D3C2C" w:rsidRPr="001D3C2C" w:rsidRDefault="001D3C2C">
            <w:pPr>
              <w:rPr>
                <w:rFonts w:ascii="Arial" w:hAnsi="Arial" w:cs="Arial"/>
              </w:rPr>
            </w:pPr>
          </w:p>
        </w:tc>
        <w:tc>
          <w:tcPr>
            <w:tcW w:w="567" w:type="dxa"/>
          </w:tcPr>
          <w:p w:rsidR="001D3C2C" w:rsidRPr="001D3C2C" w:rsidRDefault="001D3C2C">
            <w:pPr>
              <w:rPr>
                <w:rFonts w:ascii="Arial" w:hAnsi="Arial" w:cs="Arial"/>
              </w:rPr>
            </w:pPr>
          </w:p>
        </w:tc>
        <w:tc>
          <w:tcPr>
            <w:tcW w:w="7614" w:type="dxa"/>
          </w:tcPr>
          <w:p w:rsidR="001D3C2C" w:rsidRPr="001D3C2C" w:rsidRDefault="001D3C2C">
            <w:pPr>
              <w:rPr>
                <w:rFonts w:ascii="Arial" w:hAnsi="Arial" w:cs="Arial"/>
              </w:rPr>
            </w:pPr>
            <w:r w:rsidRPr="001D3C2C">
              <w:rPr>
                <w:rFonts w:ascii="Arial" w:hAnsi="Arial" w:cs="Arial"/>
                <w:u w:val="single"/>
              </w:rPr>
              <w:t>Potential Elements of the Performance</w:t>
            </w:r>
            <w:r w:rsidRPr="001D3C2C">
              <w:rPr>
                <w:rFonts w:ascii="Arial" w:hAnsi="Arial" w:cs="Arial"/>
              </w:rPr>
              <w:t>:</w:t>
            </w:r>
          </w:p>
          <w:p w:rsidR="001D3C2C" w:rsidRPr="001D3C2C" w:rsidRDefault="001D3C2C" w:rsidP="001D3C2C">
            <w:pPr>
              <w:numPr>
                <w:ilvl w:val="0"/>
                <w:numId w:val="26"/>
              </w:numPr>
              <w:rPr>
                <w:rFonts w:ascii="Arial" w:hAnsi="Arial" w:cs="Arial"/>
              </w:rPr>
            </w:pPr>
            <w:r w:rsidRPr="001D3C2C">
              <w:rPr>
                <w:rFonts w:ascii="Arial" w:hAnsi="Arial" w:cs="Arial"/>
              </w:rPr>
              <w:t>Have a basic understanding of the role of visual arts, music, movement and creative drama in the overall development of children.</w:t>
            </w:r>
          </w:p>
          <w:p w:rsidR="001D3C2C" w:rsidRPr="001D3C2C" w:rsidRDefault="001D3C2C" w:rsidP="001D3C2C">
            <w:pPr>
              <w:numPr>
                <w:ilvl w:val="0"/>
                <w:numId w:val="26"/>
              </w:numPr>
              <w:rPr>
                <w:rFonts w:ascii="Arial" w:hAnsi="Arial" w:cs="Arial"/>
              </w:rPr>
            </w:pPr>
            <w:r w:rsidRPr="001D3C2C">
              <w:rPr>
                <w:rFonts w:ascii="Arial" w:hAnsi="Arial" w:cs="Arial"/>
              </w:rPr>
              <w:t xml:space="preserve">Outline concepts learned by children through participating </w:t>
            </w:r>
            <w:proofErr w:type="gramStart"/>
            <w:r w:rsidRPr="001D3C2C">
              <w:rPr>
                <w:rFonts w:ascii="Arial" w:hAnsi="Arial" w:cs="Arial"/>
              </w:rPr>
              <w:t>in  creative</w:t>
            </w:r>
            <w:proofErr w:type="gramEnd"/>
            <w:r w:rsidRPr="001D3C2C">
              <w:rPr>
                <w:rFonts w:ascii="Arial" w:hAnsi="Arial" w:cs="Arial"/>
              </w:rPr>
              <w:t xml:space="preserve"> art, music, movement and creative drama.</w:t>
            </w:r>
          </w:p>
          <w:p w:rsidR="001D3C2C" w:rsidRPr="001D3C2C" w:rsidRDefault="001D3C2C" w:rsidP="001D3C2C">
            <w:pPr>
              <w:numPr>
                <w:ilvl w:val="0"/>
                <w:numId w:val="26"/>
              </w:numPr>
              <w:rPr>
                <w:rFonts w:ascii="Arial" w:hAnsi="Arial" w:cs="Arial"/>
              </w:rPr>
            </w:pPr>
            <w:r w:rsidRPr="001D3C2C">
              <w:rPr>
                <w:rFonts w:ascii="Arial" w:hAnsi="Arial" w:cs="Arial"/>
              </w:rPr>
              <w:t>Display knowledge of strategies for infusing culture through the creative arts curriculum.</w:t>
            </w:r>
          </w:p>
          <w:p w:rsidR="001D3C2C" w:rsidRPr="001D3C2C" w:rsidRDefault="001D3C2C" w:rsidP="001D3C2C">
            <w:pPr>
              <w:numPr>
                <w:ilvl w:val="0"/>
                <w:numId w:val="26"/>
              </w:numPr>
              <w:rPr>
                <w:rFonts w:ascii="Arial" w:hAnsi="Arial" w:cs="Arial"/>
              </w:rPr>
            </w:pPr>
            <w:r w:rsidRPr="001D3C2C">
              <w:rPr>
                <w:rFonts w:ascii="Arial" w:hAnsi="Arial" w:cs="Arial"/>
              </w:rPr>
              <w:t>Discuss ways that bias might influence children’s behavior when participating in art, music, movement and dramatic play.</w:t>
            </w:r>
          </w:p>
          <w:p w:rsidR="001D3C2C" w:rsidRPr="001D3C2C" w:rsidRDefault="001D3C2C">
            <w:pPr>
              <w:rPr>
                <w:rFonts w:ascii="Arial" w:hAnsi="Arial" w:cs="Arial"/>
              </w:rPr>
            </w:pPr>
          </w:p>
        </w:tc>
      </w:tr>
      <w:tr w:rsidR="001D3C2C" w:rsidRPr="001D3C2C" w:rsidTr="001D3C2C">
        <w:tc>
          <w:tcPr>
            <w:tcW w:w="675" w:type="dxa"/>
          </w:tcPr>
          <w:p w:rsidR="001D3C2C" w:rsidRPr="001D3C2C" w:rsidRDefault="001D3C2C">
            <w:pPr>
              <w:rPr>
                <w:rFonts w:ascii="Arial" w:hAnsi="Arial" w:cs="Arial"/>
              </w:rPr>
            </w:pPr>
          </w:p>
        </w:tc>
        <w:tc>
          <w:tcPr>
            <w:tcW w:w="567" w:type="dxa"/>
            <w:hideMark/>
          </w:tcPr>
          <w:p w:rsidR="001D3C2C" w:rsidRPr="001D3C2C" w:rsidRDefault="001D3C2C">
            <w:pPr>
              <w:rPr>
                <w:rFonts w:ascii="Arial" w:hAnsi="Arial" w:cs="Arial"/>
              </w:rPr>
            </w:pPr>
            <w:r w:rsidRPr="001D3C2C">
              <w:rPr>
                <w:rFonts w:ascii="Arial" w:hAnsi="Arial" w:cs="Arial"/>
              </w:rPr>
              <w:t>5.</w:t>
            </w:r>
          </w:p>
        </w:tc>
        <w:tc>
          <w:tcPr>
            <w:tcW w:w="7614" w:type="dxa"/>
            <w:hideMark/>
          </w:tcPr>
          <w:p w:rsidR="001D3C2C" w:rsidRPr="001D3C2C" w:rsidRDefault="001D3C2C">
            <w:pPr>
              <w:rPr>
                <w:rFonts w:ascii="Arial" w:hAnsi="Arial" w:cs="Arial"/>
              </w:rPr>
            </w:pPr>
            <w:r w:rsidRPr="001D3C2C">
              <w:rPr>
                <w:rFonts w:ascii="Arial" w:hAnsi="Arial" w:cs="Arial"/>
                <w:lang w:val="en-GB"/>
              </w:rPr>
              <w:t>Describe components of creative environments</w:t>
            </w:r>
          </w:p>
        </w:tc>
      </w:tr>
      <w:tr w:rsidR="001D3C2C" w:rsidRPr="001D3C2C" w:rsidTr="001D3C2C">
        <w:tc>
          <w:tcPr>
            <w:tcW w:w="675" w:type="dxa"/>
          </w:tcPr>
          <w:p w:rsidR="001D3C2C" w:rsidRPr="001D3C2C" w:rsidRDefault="001D3C2C">
            <w:pPr>
              <w:rPr>
                <w:rFonts w:ascii="Arial" w:hAnsi="Arial" w:cs="Arial"/>
              </w:rPr>
            </w:pPr>
          </w:p>
        </w:tc>
        <w:tc>
          <w:tcPr>
            <w:tcW w:w="567" w:type="dxa"/>
          </w:tcPr>
          <w:p w:rsidR="001D3C2C" w:rsidRPr="001D3C2C" w:rsidRDefault="001D3C2C">
            <w:pPr>
              <w:rPr>
                <w:rFonts w:ascii="Arial" w:hAnsi="Arial" w:cs="Arial"/>
              </w:rPr>
            </w:pPr>
          </w:p>
        </w:tc>
        <w:tc>
          <w:tcPr>
            <w:tcW w:w="7614" w:type="dxa"/>
          </w:tcPr>
          <w:p w:rsidR="001D3C2C" w:rsidRPr="001D3C2C" w:rsidRDefault="001D3C2C">
            <w:pPr>
              <w:rPr>
                <w:rFonts w:ascii="Arial" w:hAnsi="Arial" w:cs="Arial"/>
              </w:rPr>
            </w:pPr>
            <w:r w:rsidRPr="001D3C2C">
              <w:rPr>
                <w:rFonts w:ascii="Arial" w:hAnsi="Arial" w:cs="Arial"/>
                <w:u w:val="single"/>
              </w:rPr>
              <w:t>Potential Elements of the Performance</w:t>
            </w:r>
            <w:r w:rsidRPr="001D3C2C">
              <w:rPr>
                <w:rFonts w:ascii="Arial" w:hAnsi="Arial" w:cs="Arial"/>
              </w:rPr>
              <w:t>:</w:t>
            </w:r>
          </w:p>
          <w:p w:rsidR="001D3C2C" w:rsidRPr="001D3C2C" w:rsidRDefault="001D3C2C" w:rsidP="001D3C2C">
            <w:pPr>
              <w:widowControl w:val="0"/>
              <w:numPr>
                <w:ilvl w:val="0"/>
                <w:numId w:val="27"/>
              </w:numPr>
              <w:rPr>
                <w:rFonts w:ascii="Arial" w:hAnsi="Arial" w:cs="Arial"/>
                <w:lang w:val="en-GB"/>
              </w:rPr>
            </w:pPr>
            <w:r w:rsidRPr="001D3C2C">
              <w:rPr>
                <w:rFonts w:ascii="Arial" w:hAnsi="Arial" w:cs="Arial"/>
                <w:lang w:val="en-GB"/>
              </w:rPr>
              <w:t>Describe environments that provide children with a wide range of experiences in the visual arts, music, movement, and creative drama.</w:t>
            </w:r>
          </w:p>
          <w:p w:rsidR="001D3C2C" w:rsidRPr="001D3C2C" w:rsidRDefault="001D3C2C" w:rsidP="001D3C2C">
            <w:pPr>
              <w:widowControl w:val="0"/>
              <w:numPr>
                <w:ilvl w:val="0"/>
                <w:numId w:val="27"/>
              </w:numPr>
              <w:rPr>
                <w:rFonts w:ascii="Arial" w:hAnsi="Arial" w:cs="Arial"/>
                <w:lang w:val="en-GB"/>
              </w:rPr>
            </w:pPr>
            <w:r w:rsidRPr="001D3C2C">
              <w:rPr>
                <w:rFonts w:ascii="Arial" w:hAnsi="Arial" w:cs="Arial"/>
                <w:lang w:val="en-GB"/>
              </w:rPr>
              <w:t>Discuss the role of aesthetics in the environments for children.</w:t>
            </w:r>
          </w:p>
          <w:p w:rsidR="001D3C2C" w:rsidRPr="001D3C2C" w:rsidRDefault="001D3C2C" w:rsidP="001D3C2C">
            <w:pPr>
              <w:widowControl w:val="0"/>
              <w:numPr>
                <w:ilvl w:val="0"/>
                <w:numId w:val="27"/>
              </w:numPr>
              <w:rPr>
                <w:rFonts w:ascii="Arial" w:hAnsi="Arial" w:cs="Arial"/>
                <w:lang w:val="en-GB"/>
              </w:rPr>
            </w:pPr>
            <w:r w:rsidRPr="001D3C2C">
              <w:rPr>
                <w:rFonts w:ascii="Arial" w:hAnsi="Arial" w:cs="Arial"/>
                <w:lang w:val="en-GB"/>
              </w:rPr>
              <w:t>Describe materials that will enhance creativity in children</w:t>
            </w:r>
          </w:p>
          <w:p w:rsidR="001D3C2C" w:rsidRPr="001D3C2C" w:rsidRDefault="001D3C2C">
            <w:pPr>
              <w:rPr>
                <w:rFonts w:ascii="Arial" w:hAnsi="Arial" w:cs="Arial"/>
              </w:rPr>
            </w:pPr>
          </w:p>
        </w:tc>
      </w:tr>
      <w:tr w:rsidR="001D3C2C" w:rsidRPr="001D3C2C" w:rsidTr="001D3C2C">
        <w:tc>
          <w:tcPr>
            <w:tcW w:w="675" w:type="dxa"/>
          </w:tcPr>
          <w:p w:rsidR="001D3C2C" w:rsidRPr="001D3C2C" w:rsidRDefault="001D3C2C">
            <w:pPr>
              <w:rPr>
                <w:rFonts w:ascii="Arial" w:hAnsi="Arial" w:cs="Arial"/>
              </w:rPr>
            </w:pPr>
          </w:p>
        </w:tc>
        <w:tc>
          <w:tcPr>
            <w:tcW w:w="567" w:type="dxa"/>
            <w:hideMark/>
          </w:tcPr>
          <w:p w:rsidR="001D3C2C" w:rsidRPr="001D3C2C" w:rsidRDefault="001D3C2C">
            <w:pPr>
              <w:rPr>
                <w:rFonts w:ascii="Arial" w:hAnsi="Arial" w:cs="Arial"/>
              </w:rPr>
            </w:pPr>
            <w:r w:rsidRPr="001D3C2C">
              <w:rPr>
                <w:rFonts w:ascii="Arial" w:hAnsi="Arial" w:cs="Arial"/>
              </w:rPr>
              <w:t>6.</w:t>
            </w:r>
          </w:p>
        </w:tc>
        <w:tc>
          <w:tcPr>
            <w:tcW w:w="7614" w:type="dxa"/>
            <w:hideMark/>
          </w:tcPr>
          <w:p w:rsidR="001D3C2C" w:rsidRPr="001D3C2C" w:rsidRDefault="001D3C2C">
            <w:pPr>
              <w:rPr>
                <w:rFonts w:ascii="Arial" w:hAnsi="Arial" w:cs="Arial"/>
              </w:rPr>
            </w:pPr>
            <w:r w:rsidRPr="001D3C2C">
              <w:rPr>
                <w:rFonts w:ascii="Arial" w:hAnsi="Arial" w:cs="Arial"/>
                <w:lang w:val="en-GB"/>
              </w:rPr>
              <w:t>Plan and assess child centred activities for music, movement, visual arts, and drama</w:t>
            </w:r>
          </w:p>
        </w:tc>
      </w:tr>
      <w:tr w:rsidR="001D3C2C" w:rsidRPr="001D3C2C" w:rsidTr="00151824">
        <w:trPr>
          <w:trHeight w:val="1512"/>
        </w:trPr>
        <w:tc>
          <w:tcPr>
            <w:tcW w:w="675" w:type="dxa"/>
          </w:tcPr>
          <w:p w:rsidR="001D3C2C" w:rsidRPr="001D3C2C" w:rsidRDefault="001D3C2C">
            <w:pPr>
              <w:rPr>
                <w:rFonts w:ascii="Arial" w:hAnsi="Arial" w:cs="Arial"/>
              </w:rPr>
            </w:pPr>
          </w:p>
        </w:tc>
        <w:tc>
          <w:tcPr>
            <w:tcW w:w="567" w:type="dxa"/>
          </w:tcPr>
          <w:p w:rsidR="001D3C2C" w:rsidRPr="001D3C2C" w:rsidRDefault="001D3C2C">
            <w:pPr>
              <w:rPr>
                <w:rFonts w:ascii="Arial" w:hAnsi="Arial" w:cs="Arial"/>
              </w:rPr>
            </w:pPr>
          </w:p>
        </w:tc>
        <w:tc>
          <w:tcPr>
            <w:tcW w:w="7614" w:type="dxa"/>
            <w:hideMark/>
          </w:tcPr>
          <w:p w:rsidR="001D3C2C" w:rsidRPr="001D3C2C" w:rsidRDefault="001D3C2C">
            <w:pPr>
              <w:rPr>
                <w:rFonts w:ascii="Arial" w:hAnsi="Arial" w:cs="Arial"/>
              </w:rPr>
            </w:pPr>
            <w:r w:rsidRPr="001D3C2C">
              <w:rPr>
                <w:rFonts w:ascii="Arial" w:hAnsi="Arial" w:cs="Arial"/>
                <w:u w:val="single"/>
              </w:rPr>
              <w:t>Potential Elements of the Performance</w:t>
            </w:r>
            <w:r w:rsidRPr="001D3C2C">
              <w:rPr>
                <w:rFonts w:ascii="Arial" w:hAnsi="Arial" w:cs="Arial"/>
              </w:rPr>
              <w:t>:</w:t>
            </w:r>
          </w:p>
          <w:p w:rsidR="001D3C2C" w:rsidRPr="001D3C2C" w:rsidRDefault="001D3C2C" w:rsidP="001D3C2C">
            <w:pPr>
              <w:widowControl w:val="0"/>
              <w:numPr>
                <w:ilvl w:val="0"/>
                <w:numId w:val="28"/>
              </w:numPr>
              <w:rPr>
                <w:rFonts w:ascii="Arial" w:hAnsi="Arial" w:cs="Arial"/>
                <w:lang w:val="en-GB"/>
              </w:rPr>
            </w:pPr>
            <w:r w:rsidRPr="001D3C2C">
              <w:rPr>
                <w:rFonts w:ascii="Arial" w:hAnsi="Arial" w:cs="Arial"/>
                <w:lang w:val="en-GB"/>
              </w:rPr>
              <w:t>Plan basic yet meaningful and integrated learning experiences in the visual arts, music, drama, and movement.</w:t>
            </w:r>
          </w:p>
          <w:p w:rsidR="001D3C2C" w:rsidRPr="001D3C2C" w:rsidRDefault="001D3C2C" w:rsidP="001D3C2C">
            <w:pPr>
              <w:pStyle w:val="ListParagraph"/>
              <w:numPr>
                <w:ilvl w:val="0"/>
                <w:numId w:val="28"/>
              </w:numPr>
              <w:rPr>
                <w:rFonts w:ascii="Arial" w:hAnsi="Arial" w:cs="Arial"/>
              </w:rPr>
            </w:pPr>
            <w:r w:rsidRPr="001D3C2C">
              <w:rPr>
                <w:rFonts w:ascii="Arial" w:hAnsi="Arial" w:cs="Arial"/>
                <w:lang w:val="en-GB"/>
              </w:rPr>
              <w:t>Adapt music, movement, visual arts and dramatic play to meet the needs of children with identified needs</w:t>
            </w:r>
          </w:p>
        </w:tc>
      </w:tr>
    </w:tbl>
    <w:tbl>
      <w:tblPr>
        <w:tblpPr w:leftFromText="180" w:rightFromText="180" w:vertAnchor="text" w:horzAnchor="margin" w:tblpY="787"/>
        <w:tblW w:w="0" w:type="auto"/>
        <w:tblLayout w:type="fixed"/>
        <w:tblLook w:val="04A0"/>
      </w:tblPr>
      <w:tblGrid>
        <w:gridCol w:w="675"/>
        <w:gridCol w:w="8181"/>
      </w:tblGrid>
      <w:tr w:rsidR="001D3C2C" w:rsidRPr="001D3C2C" w:rsidTr="001D3C2C">
        <w:trPr>
          <w:cantSplit/>
        </w:trPr>
        <w:tc>
          <w:tcPr>
            <w:tcW w:w="675" w:type="dxa"/>
            <w:hideMark/>
          </w:tcPr>
          <w:p w:rsidR="001D3C2C" w:rsidRPr="001D3C2C" w:rsidRDefault="001D3C2C">
            <w:pPr>
              <w:rPr>
                <w:rFonts w:ascii="Arial" w:hAnsi="Arial" w:cs="Arial"/>
                <w:b/>
              </w:rPr>
            </w:pPr>
            <w:r w:rsidRPr="001D3C2C">
              <w:rPr>
                <w:rFonts w:ascii="Arial" w:hAnsi="Arial" w:cs="Arial"/>
                <w:b/>
              </w:rPr>
              <w:t>III.</w:t>
            </w:r>
          </w:p>
        </w:tc>
        <w:tc>
          <w:tcPr>
            <w:tcW w:w="8181" w:type="dxa"/>
            <w:hideMark/>
          </w:tcPr>
          <w:p w:rsidR="001D3C2C" w:rsidRDefault="001D3C2C">
            <w:pPr>
              <w:rPr>
                <w:rFonts w:ascii="Arial" w:hAnsi="Arial" w:cs="Arial"/>
                <w:b/>
              </w:rPr>
            </w:pPr>
            <w:r w:rsidRPr="001D3C2C">
              <w:rPr>
                <w:rFonts w:ascii="Arial" w:hAnsi="Arial" w:cs="Arial"/>
                <w:b/>
              </w:rPr>
              <w:t>TOPICS:</w:t>
            </w:r>
          </w:p>
          <w:p w:rsidR="00151824" w:rsidRDefault="00151824">
            <w:pPr>
              <w:rPr>
                <w:rFonts w:ascii="Arial" w:hAnsi="Arial" w:cs="Arial"/>
                <w:b/>
              </w:rPr>
            </w:pPr>
          </w:p>
          <w:p w:rsidR="00151824" w:rsidRPr="001D3C2C" w:rsidRDefault="00151824">
            <w:pPr>
              <w:rPr>
                <w:rFonts w:ascii="Arial" w:hAnsi="Arial" w:cs="Arial"/>
                <w:b/>
              </w:rPr>
            </w:pPr>
          </w:p>
          <w:p w:rsidR="001D3C2C" w:rsidRPr="001D3C2C" w:rsidRDefault="001D3C2C">
            <w:pPr>
              <w:widowControl w:val="0"/>
              <w:tabs>
                <w:tab w:val="left" w:pos="-1440"/>
              </w:tabs>
              <w:ind w:left="720" w:hanging="720"/>
              <w:rPr>
                <w:rFonts w:ascii="Arial" w:hAnsi="Arial" w:cs="Arial"/>
                <w:lang w:val="en-GB"/>
              </w:rPr>
            </w:pPr>
            <w:r w:rsidRPr="001D3C2C">
              <w:rPr>
                <w:rFonts w:ascii="Arial" w:hAnsi="Arial" w:cs="Arial"/>
                <w:b/>
                <w:lang w:val="en-GB"/>
              </w:rPr>
              <w:t>Note:</w:t>
            </w:r>
            <w:r w:rsidRPr="001D3C2C">
              <w:rPr>
                <w:rFonts w:ascii="Arial" w:hAnsi="Arial" w:cs="Arial"/>
                <w:b/>
                <w:lang w:val="en-GB"/>
              </w:rPr>
              <w:tab/>
            </w:r>
            <w:r w:rsidRPr="001D3C2C">
              <w:rPr>
                <w:rFonts w:ascii="Arial" w:hAnsi="Arial" w:cs="Arial"/>
                <w:lang w:val="en-GB"/>
              </w:rPr>
              <w:t>These topics sometimes overlap several areas of skill development and are not necessarily intended to be explored in isolated learning units or in order below.</w:t>
            </w:r>
          </w:p>
          <w:p w:rsidR="001D3C2C" w:rsidRPr="001D3C2C" w:rsidRDefault="001D3C2C" w:rsidP="001D3C2C">
            <w:pPr>
              <w:widowControl w:val="0"/>
              <w:numPr>
                <w:ilvl w:val="0"/>
                <w:numId w:val="29"/>
              </w:numPr>
              <w:rPr>
                <w:rFonts w:ascii="Arial" w:hAnsi="Arial" w:cs="Arial"/>
                <w:b/>
              </w:rPr>
            </w:pPr>
            <w:r w:rsidRPr="001D3C2C">
              <w:rPr>
                <w:rFonts w:ascii="Arial" w:hAnsi="Arial" w:cs="Arial"/>
                <w:b/>
              </w:rPr>
              <w:t>Defining creativity and creative expression</w:t>
            </w:r>
          </w:p>
          <w:p w:rsidR="001D3C2C" w:rsidRPr="001D3C2C" w:rsidRDefault="001D3C2C" w:rsidP="001D3C2C">
            <w:pPr>
              <w:widowControl w:val="0"/>
              <w:numPr>
                <w:ilvl w:val="0"/>
                <w:numId w:val="29"/>
              </w:numPr>
              <w:rPr>
                <w:rFonts w:ascii="Arial" w:hAnsi="Arial" w:cs="Arial"/>
                <w:b/>
              </w:rPr>
            </w:pPr>
            <w:r w:rsidRPr="001D3C2C">
              <w:rPr>
                <w:rFonts w:ascii="Arial" w:hAnsi="Arial" w:cs="Arial"/>
                <w:b/>
              </w:rPr>
              <w:t xml:space="preserve">Creative </w:t>
            </w:r>
            <w:smartTag w:uri="urn:schemas:contacts" w:element="GivenName">
              <w:r w:rsidRPr="001D3C2C">
                <w:rPr>
                  <w:rFonts w:ascii="Arial" w:hAnsi="Arial" w:cs="Arial"/>
                  <w:b/>
                </w:rPr>
                <w:t>Art</w:t>
              </w:r>
            </w:smartTag>
            <w:r w:rsidRPr="001D3C2C">
              <w:rPr>
                <w:rFonts w:ascii="Arial" w:hAnsi="Arial" w:cs="Arial"/>
                <w:b/>
              </w:rPr>
              <w:t xml:space="preserve"> for the developing child</w:t>
            </w:r>
          </w:p>
          <w:p w:rsidR="001D3C2C" w:rsidRPr="001D3C2C" w:rsidRDefault="001D3C2C" w:rsidP="001D3C2C">
            <w:pPr>
              <w:widowControl w:val="0"/>
              <w:numPr>
                <w:ilvl w:val="0"/>
                <w:numId w:val="29"/>
              </w:numPr>
              <w:rPr>
                <w:rFonts w:ascii="Arial" w:hAnsi="Arial" w:cs="Arial"/>
                <w:b/>
              </w:rPr>
            </w:pPr>
            <w:r w:rsidRPr="001D3C2C">
              <w:rPr>
                <w:rFonts w:ascii="Arial" w:hAnsi="Arial" w:cs="Arial"/>
                <w:b/>
              </w:rPr>
              <w:t>Creative Music for the developing child</w:t>
            </w:r>
          </w:p>
          <w:p w:rsidR="001D3C2C" w:rsidRPr="001D3C2C" w:rsidRDefault="001D3C2C" w:rsidP="001D3C2C">
            <w:pPr>
              <w:widowControl w:val="0"/>
              <w:numPr>
                <w:ilvl w:val="0"/>
                <w:numId w:val="29"/>
              </w:numPr>
              <w:rPr>
                <w:rFonts w:ascii="Arial" w:hAnsi="Arial" w:cs="Arial"/>
                <w:b/>
              </w:rPr>
            </w:pPr>
            <w:r w:rsidRPr="001D3C2C">
              <w:rPr>
                <w:rFonts w:ascii="Arial" w:hAnsi="Arial" w:cs="Arial"/>
                <w:b/>
              </w:rPr>
              <w:t>Creative Movement for the developing child</w:t>
            </w:r>
          </w:p>
          <w:p w:rsidR="001D3C2C" w:rsidRPr="001D3C2C" w:rsidRDefault="001D3C2C" w:rsidP="001D3C2C">
            <w:pPr>
              <w:widowControl w:val="0"/>
              <w:numPr>
                <w:ilvl w:val="0"/>
                <w:numId w:val="29"/>
              </w:numPr>
              <w:rPr>
                <w:rFonts w:ascii="Arial" w:hAnsi="Arial" w:cs="Arial"/>
              </w:rPr>
            </w:pPr>
            <w:r w:rsidRPr="001D3C2C">
              <w:rPr>
                <w:rFonts w:ascii="Arial" w:hAnsi="Arial" w:cs="Arial"/>
                <w:b/>
              </w:rPr>
              <w:t>Creative Drama for the developing child.</w:t>
            </w:r>
          </w:p>
        </w:tc>
      </w:tr>
    </w:tbl>
    <w:tbl>
      <w:tblPr>
        <w:tblW w:w="0" w:type="auto"/>
        <w:tblLayout w:type="fixed"/>
        <w:tblLook w:val="04A0"/>
      </w:tblPr>
      <w:tblGrid>
        <w:gridCol w:w="675"/>
        <w:gridCol w:w="8181"/>
      </w:tblGrid>
      <w:tr w:rsidR="001D3C2C" w:rsidRPr="001D3C2C" w:rsidTr="001D3C2C">
        <w:trPr>
          <w:cantSplit/>
          <w:trHeight w:val="2187"/>
        </w:trPr>
        <w:tc>
          <w:tcPr>
            <w:tcW w:w="675" w:type="dxa"/>
            <w:hideMark/>
          </w:tcPr>
          <w:p w:rsidR="001D3C2C" w:rsidRPr="001D3C2C" w:rsidRDefault="001D3C2C">
            <w:pPr>
              <w:rPr>
                <w:rFonts w:ascii="Arial" w:hAnsi="Arial" w:cs="Arial"/>
                <w:b/>
              </w:rPr>
            </w:pPr>
            <w:r w:rsidRPr="001D3C2C">
              <w:rPr>
                <w:rFonts w:ascii="Arial" w:hAnsi="Arial" w:cs="Arial"/>
                <w:b/>
              </w:rPr>
              <w:lastRenderedPageBreak/>
              <w:t>IV.</w:t>
            </w:r>
          </w:p>
        </w:tc>
        <w:tc>
          <w:tcPr>
            <w:tcW w:w="8181" w:type="dxa"/>
            <w:hideMark/>
          </w:tcPr>
          <w:p w:rsidR="001D3C2C" w:rsidRPr="001D3C2C" w:rsidRDefault="001D3C2C">
            <w:pPr>
              <w:rPr>
                <w:rFonts w:ascii="Arial" w:hAnsi="Arial" w:cs="Arial"/>
                <w:b/>
              </w:rPr>
            </w:pPr>
            <w:r w:rsidRPr="001D3C2C">
              <w:rPr>
                <w:rFonts w:ascii="Arial" w:hAnsi="Arial" w:cs="Arial"/>
                <w:b/>
              </w:rPr>
              <w:t>REQUIRED RESOURCES/TEXTS/MATERIALS:</w:t>
            </w:r>
          </w:p>
          <w:p w:rsidR="001D3C2C" w:rsidRPr="001D3C2C" w:rsidRDefault="001D3C2C" w:rsidP="001D3C2C">
            <w:pPr>
              <w:widowControl w:val="0"/>
              <w:numPr>
                <w:ilvl w:val="0"/>
                <w:numId w:val="30"/>
              </w:numPr>
              <w:rPr>
                <w:rFonts w:ascii="Arial" w:hAnsi="Arial" w:cs="Arial"/>
                <w:bCs/>
                <w:sz w:val="20"/>
                <w:lang w:val="en-GB"/>
              </w:rPr>
            </w:pPr>
            <w:r w:rsidRPr="001D3C2C">
              <w:rPr>
                <w:rFonts w:ascii="Arial" w:hAnsi="Arial" w:cs="Arial"/>
                <w:b/>
                <w:sz w:val="20"/>
                <w:u w:val="single"/>
                <w:lang w:val="en-GB"/>
              </w:rPr>
              <w:t xml:space="preserve">Creative </w:t>
            </w:r>
            <w:smartTag w:uri="urn:schemas:contacts" w:element="GivenName">
              <w:r w:rsidRPr="001D3C2C">
                <w:rPr>
                  <w:rFonts w:ascii="Arial" w:hAnsi="Arial" w:cs="Arial"/>
                  <w:b/>
                  <w:sz w:val="20"/>
                  <w:u w:val="single"/>
                  <w:lang w:val="en-GB"/>
                </w:rPr>
                <w:t>Art</w:t>
              </w:r>
            </w:smartTag>
            <w:r w:rsidRPr="001D3C2C">
              <w:rPr>
                <w:rFonts w:ascii="Arial" w:hAnsi="Arial" w:cs="Arial"/>
                <w:b/>
                <w:sz w:val="20"/>
                <w:u w:val="single"/>
                <w:lang w:val="en-GB"/>
              </w:rPr>
              <w:t xml:space="preserve"> for the Developing Child</w:t>
            </w:r>
            <w:r w:rsidRPr="001D3C2C">
              <w:rPr>
                <w:rFonts w:ascii="Arial" w:hAnsi="Arial" w:cs="Arial"/>
                <w:bCs/>
                <w:sz w:val="20"/>
                <w:lang w:val="en-GB"/>
              </w:rPr>
              <w:t xml:space="preserve"> Third Edition. </w:t>
            </w:r>
          </w:p>
          <w:p w:rsidR="001D3C2C" w:rsidRPr="001D3C2C" w:rsidRDefault="001D3C2C">
            <w:pPr>
              <w:widowControl w:val="0"/>
              <w:rPr>
                <w:rFonts w:ascii="Arial" w:hAnsi="Arial" w:cs="Arial"/>
                <w:bCs/>
                <w:sz w:val="20"/>
                <w:lang w:val="en-GB"/>
              </w:rPr>
            </w:pPr>
            <w:r w:rsidRPr="001D3C2C">
              <w:rPr>
                <w:rFonts w:ascii="Arial" w:hAnsi="Arial" w:cs="Arial"/>
                <w:bCs/>
                <w:sz w:val="20"/>
                <w:lang w:val="en-GB"/>
              </w:rPr>
              <w:tab/>
            </w:r>
            <w:smartTag w:uri="urn:schemas-microsoft-com:office:smarttags" w:element="PersonName">
              <w:smartTag w:uri="urn:schemas:contacts" w:element="GivenName">
                <w:r w:rsidRPr="001D3C2C">
                  <w:rPr>
                    <w:rFonts w:ascii="Arial" w:hAnsi="Arial" w:cs="Arial"/>
                    <w:bCs/>
                    <w:sz w:val="20"/>
                    <w:lang w:val="en-GB"/>
                  </w:rPr>
                  <w:t>Clare</w:t>
                </w:r>
              </w:smartTag>
              <w:r w:rsidRPr="001D3C2C">
                <w:rPr>
                  <w:rFonts w:ascii="Arial" w:hAnsi="Arial" w:cs="Arial"/>
                  <w:bCs/>
                  <w:sz w:val="20"/>
                  <w:lang w:val="en-GB"/>
                </w:rPr>
                <w:t xml:space="preserve"> </w:t>
              </w:r>
              <w:smartTag w:uri="urn:schemas:contacts" w:element="Sn">
                <w:r w:rsidRPr="001D3C2C">
                  <w:rPr>
                    <w:rFonts w:ascii="Arial" w:hAnsi="Arial" w:cs="Arial"/>
                    <w:bCs/>
                    <w:sz w:val="20"/>
                    <w:lang w:val="en-GB"/>
                  </w:rPr>
                  <w:t>Cherry</w:t>
                </w:r>
              </w:smartTag>
            </w:smartTag>
          </w:p>
          <w:p w:rsidR="001D3C2C" w:rsidRPr="001D3C2C" w:rsidRDefault="001D3C2C" w:rsidP="001D3C2C">
            <w:pPr>
              <w:pStyle w:val="EnvelopeReturn"/>
              <w:numPr>
                <w:ilvl w:val="0"/>
                <w:numId w:val="31"/>
              </w:numPr>
              <w:rPr>
                <w:rFonts w:cs="Arial"/>
                <w:bCs/>
                <w:iCs/>
                <w:sz w:val="20"/>
              </w:rPr>
            </w:pPr>
            <w:r w:rsidRPr="001D3C2C">
              <w:rPr>
                <w:rFonts w:cs="Arial"/>
                <w:b/>
                <w:bCs/>
                <w:iCs/>
                <w:sz w:val="20"/>
                <w:u w:val="single"/>
              </w:rPr>
              <w:t>Creative Thinking and Arts Based Learning</w:t>
            </w:r>
            <w:r w:rsidRPr="001D3C2C">
              <w:rPr>
                <w:rFonts w:cs="Arial"/>
                <w:bCs/>
                <w:iCs/>
                <w:sz w:val="20"/>
                <w:u w:val="single"/>
              </w:rPr>
              <w:t xml:space="preserve">. </w:t>
            </w:r>
            <w:r w:rsidRPr="001D3C2C">
              <w:rPr>
                <w:rFonts w:cs="Arial"/>
                <w:bCs/>
                <w:iCs/>
                <w:sz w:val="20"/>
              </w:rPr>
              <w:t xml:space="preserve">Isenberg and </w:t>
            </w:r>
            <w:proofErr w:type="spellStart"/>
            <w:r w:rsidRPr="001D3C2C">
              <w:rPr>
                <w:rFonts w:cs="Arial"/>
                <w:bCs/>
                <w:iCs/>
                <w:sz w:val="20"/>
              </w:rPr>
              <w:t>Jalongo</w:t>
            </w:r>
            <w:proofErr w:type="spellEnd"/>
            <w:r w:rsidRPr="001D3C2C">
              <w:rPr>
                <w:rFonts w:cs="Arial"/>
                <w:bCs/>
                <w:iCs/>
                <w:sz w:val="20"/>
              </w:rPr>
              <w:t xml:space="preserve">. </w:t>
            </w:r>
            <w:smartTag w:uri="urn:schemas:contacts" w:element="Sn">
              <w:r w:rsidRPr="001D3C2C">
                <w:rPr>
                  <w:rFonts w:cs="Arial"/>
                  <w:bCs/>
                  <w:iCs/>
                  <w:sz w:val="20"/>
                </w:rPr>
                <w:t>Pearson</w:t>
              </w:r>
            </w:smartTag>
            <w:r w:rsidRPr="001D3C2C">
              <w:rPr>
                <w:rFonts w:cs="Arial"/>
                <w:bCs/>
                <w:iCs/>
                <w:sz w:val="20"/>
              </w:rPr>
              <w:t xml:space="preserve">: </w:t>
            </w:r>
          </w:p>
          <w:p w:rsidR="001D3C2C" w:rsidRPr="001D3C2C" w:rsidRDefault="001D3C2C" w:rsidP="001D3C2C">
            <w:pPr>
              <w:pStyle w:val="EnvelopeReturn"/>
              <w:numPr>
                <w:ilvl w:val="0"/>
                <w:numId w:val="31"/>
              </w:numPr>
              <w:rPr>
                <w:rFonts w:cs="Arial"/>
                <w:bCs/>
                <w:iCs/>
                <w:sz w:val="20"/>
              </w:rPr>
            </w:pPr>
            <w:r w:rsidRPr="001D3C2C">
              <w:rPr>
                <w:rFonts w:cs="Arial"/>
                <w:b/>
                <w:bCs/>
                <w:iCs/>
                <w:sz w:val="20"/>
                <w:u w:val="single"/>
              </w:rPr>
              <w:t>Developmentally Appropriate Curriculum. Best Practices in Early Childhood Education</w:t>
            </w:r>
            <w:r w:rsidRPr="001D3C2C">
              <w:rPr>
                <w:rFonts w:cs="Arial"/>
                <w:bCs/>
                <w:iCs/>
                <w:sz w:val="20"/>
              </w:rPr>
              <w:t xml:space="preserve"> 3</w:t>
            </w:r>
            <w:r w:rsidRPr="001D3C2C">
              <w:rPr>
                <w:rFonts w:cs="Arial"/>
                <w:bCs/>
                <w:iCs/>
                <w:sz w:val="20"/>
                <w:vertAlign w:val="superscript"/>
              </w:rPr>
              <w:t>rd</w:t>
            </w:r>
            <w:r w:rsidRPr="001D3C2C">
              <w:rPr>
                <w:rFonts w:cs="Arial"/>
                <w:bCs/>
                <w:iCs/>
                <w:sz w:val="20"/>
              </w:rPr>
              <w:t xml:space="preserve"> </w:t>
            </w:r>
            <w:smartTag w:uri="urn:schemas-microsoft-com:office:smarttags" w:element="PersonName">
              <w:smartTag w:uri="urn:schemas:contacts" w:element="GivenName">
                <w:r w:rsidRPr="001D3C2C">
                  <w:rPr>
                    <w:rFonts w:cs="Arial"/>
                    <w:bCs/>
                    <w:iCs/>
                    <w:sz w:val="20"/>
                  </w:rPr>
                  <w:t>Ed.</w:t>
                </w:r>
              </w:smartTag>
              <w:r w:rsidRPr="001D3C2C">
                <w:rPr>
                  <w:rFonts w:cs="Arial"/>
                  <w:bCs/>
                  <w:iCs/>
                  <w:sz w:val="20"/>
                </w:rPr>
                <w:t xml:space="preserve"> </w:t>
              </w:r>
              <w:proofErr w:type="spellStart"/>
              <w:smartTag w:uri="urn:schemas:contacts" w:element="Sn">
                <w:r w:rsidRPr="001D3C2C">
                  <w:rPr>
                    <w:rFonts w:cs="Arial"/>
                    <w:bCs/>
                    <w:iCs/>
                    <w:sz w:val="20"/>
                  </w:rPr>
                  <w:t>Kostelnik</w:t>
                </w:r>
              </w:smartTag>
            </w:smartTag>
            <w:proofErr w:type="spellEnd"/>
            <w:r w:rsidRPr="001D3C2C">
              <w:rPr>
                <w:rFonts w:cs="Arial"/>
                <w:bCs/>
                <w:iCs/>
                <w:sz w:val="20"/>
              </w:rPr>
              <w:t xml:space="preserve">, </w:t>
            </w:r>
            <w:proofErr w:type="spellStart"/>
            <w:r w:rsidRPr="001D3C2C">
              <w:rPr>
                <w:rFonts w:cs="Arial"/>
                <w:bCs/>
                <w:iCs/>
                <w:sz w:val="20"/>
              </w:rPr>
              <w:t>Soderman</w:t>
            </w:r>
            <w:proofErr w:type="spellEnd"/>
            <w:r w:rsidRPr="001D3C2C">
              <w:rPr>
                <w:rFonts w:cs="Arial"/>
                <w:bCs/>
                <w:iCs/>
                <w:sz w:val="20"/>
              </w:rPr>
              <w:t xml:space="preserve">, </w:t>
            </w:r>
            <w:proofErr w:type="spellStart"/>
            <w:proofErr w:type="gramStart"/>
            <w:r w:rsidRPr="001D3C2C">
              <w:rPr>
                <w:rFonts w:cs="Arial"/>
                <w:bCs/>
                <w:iCs/>
                <w:sz w:val="20"/>
              </w:rPr>
              <w:t>Whiren</w:t>
            </w:r>
            <w:proofErr w:type="spellEnd"/>
            <w:proofErr w:type="gramEnd"/>
            <w:r w:rsidRPr="001D3C2C">
              <w:rPr>
                <w:rFonts w:cs="Arial"/>
                <w:bCs/>
                <w:iCs/>
                <w:sz w:val="20"/>
              </w:rPr>
              <w:t>. Prentice-Hall Publishing 2007. ISBN 0-13-23-9093-0</w:t>
            </w:r>
          </w:p>
          <w:p w:rsidR="001D3C2C" w:rsidRPr="001D3C2C" w:rsidRDefault="001D3C2C" w:rsidP="001D3C2C">
            <w:pPr>
              <w:pStyle w:val="EnvelopeReturn"/>
              <w:numPr>
                <w:ilvl w:val="0"/>
                <w:numId w:val="31"/>
              </w:numPr>
              <w:rPr>
                <w:rFonts w:cs="Arial"/>
              </w:rPr>
            </w:pPr>
            <w:r w:rsidRPr="001D3C2C">
              <w:rPr>
                <w:rFonts w:cs="Arial"/>
                <w:b/>
                <w:bCs/>
                <w:iCs/>
                <w:sz w:val="20"/>
                <w:u w:val="single"/>
              </w:rPr>
              <w:t xml:space="preserve">Access to </w:t>
            </w:r>
            <w:proofErr w:type="spellStart"/>
            <w:smartTag w:uri="urn:schemas-microsoft-com:office:smarttags" w:element="stockticker">
              <w:r w:rsidRPr="001D3C2C">
                <w:rPr>
                  <w:rFonts w:cs="Arial"/>
                  <w:b/>
                  <w:bCs/>
                  <w:iCs/>
                  <w:sz w:val="20"/>
                  <w:u w:val="single"/>
                </w:rPr>
                <w:t>LMS</w:t>
              </w:r>
            </w:smartTag>
            <w:proofErr w:type="spellEnd"/>
            <w:r w:rsidRPr="001D3C2C">
              <w:rPr>
                <w:rFonts w:cs="Arial"/>
                <w:b/>
                <w:bCs/>
                <w:iCs/>
                <w:sz w:val="20"/>
                <w:u w:val="single"/>
              </w:rPr>
              <w:t xml:space="preserve"> Course site and content</w:t>
            </w:r>
          </w:p>
        </w:tc>
      </w:tr>
    </w:tbl>
    <w:p w:rsidR="001D3C2C" w:rsidRPr="001D3C2C" w:rsidRDefault="001D3C2C" w:rsidP="001D3C2C">
      <w:pPr>
        <w:rPr>
          <w:rFonts w:ascii="Arial" w:hAnsi="Arial" w:cs="Arial"/>
        </w:rPr>
      </w:pPr>
    </w:p>
    <w:p w:rsidR="001D3C2C" w:rsidRPr="001D3C2C" w:rsidRDefault="001D3C2C" w:rsidP="001D3C2C">
      <w:pPr>
        <w:rPr>
          <w:rFonts w:ascii="Arial" w:hAnsi="Arial" w:cs="Arial"/>
        </w:rPr>
      </w:pPr>
    </w:p>
    <w:tbl>
      <w:tblPr>
        <w:tblW w:w="0" w:type="auto"/>
        <w:tblLayout w:type="fixed"/>
        <w:tblLook w:val="04A0"/>
      </w:tblPr>
      <w:tblGrid>
        <w:gridCol w:w="675"/>
        <w:gridCol w:w="8181"/>
      </w:tblGrid>
      <w:tr w:rsidR="001D3C2C" w:rsidRPr="001D3C2C" w:rsidTr="001D3C2C">
        <w:trPr>
          <w:cantSplit/>
        </w:trPr>
        <w:tc>
          <w:tcPr>
            <w:tcW w:w="675" w:type="dxa"/>
            <w:hideMark/>
          </w:tcPr>
          <w:p w:rsidR="001D3C2C" w:rsidRPr="001D3C2C" w:rsidRDefault="001D3C2C">
            <w:pPr>
              <w:rPr>
                <w:rFonts w:ascii="Arial" w:hAnsi="Arial" w:cs="Arial"/>
                <w:b/>
              </w:rPr>
            </w:pPr>
            <w:r w:rsidRPr="001D3C2C">
              <w:rPr>
                <w:rFonts w:ascii="Arial" w:hAnsi="Arial" w:cs="Arial"/>
                <w:b/>
              </w:rPr>
              <w:t>V.</w:t>
            </w:r>
          </w:p>
        </w:tc>
        <w:tc>
          <w:tcPr>
            <w:tcW w:w="8181" w:type="dxa"/>
          </w:tcPr>
          <w:p w:rsidR="001D3C2C" w:rsidRDefault="001D3C2C">
            <w:pPr>
              <w:rPr>
                <w:rFonts w:ascii="Arial" w:hAnsi="Arial" w:cs="Arial"/>
                <w:b/>
              </w:rPr>
            </w:pPr>
            <w:r w:rsidRPr="001D3C2C">
              <w:rPr>
                <w:rFonts w:ascii="Arial" w:hAnsi="Arial" w:cs="Arial"/>
                <w:b/>
              </w:rPr>
              <w:t>EVALUATION PROCESS/GRADING SYSTEM:</w:t>
            </w:r>
          </w:p>
          <w:p w:rsidR="00151824" w:rsidRPr="001D3C2C" w:rsidRDefault="00151824">
            <w:pPr>
              <w:rPr>
                <w:rFonts w:ascii="Arial" w:hAnsi="Arial" w:cs="Arial"/>
                <w:b/>
              </w:rPr>
            </w:pPr>
          </w:p>
          <w:p w:rsidR="001D3C2C" w:rsidRPr="001D3C2C" w:rsidRDefault="001D3C2C">
            <w:pPr>
              <w:widowControl w:val="0"/>
              <w:shd w:val="clear" w:color="auto" w:fill="C0C0C0"/>
              <w:rPr>
                <w:rFonts w:ascii="Arial" w:hAnsi="Arial" w:cs="Arial"/>
                <w:b/>
              </w:rPr>
            </w:pPr>
            <w:r w:rsidRPr="001D3C2C">
              <w:rPr>
                <w:rFonts w:ascii="Arial" w:hAnsi="Arial" w:cs="Arial"/>
                <w:b/>
                <w:u w:val="single"/>
              </w:rPr>
              <w:t>Participation in course related activities</w:t>
            </w:r>
            <w:r w:rsidRPr="001D3C2C">
              <w:rPr>
                <w:rFonts w:ascii="Arial" w:hAnsi="Arial" w:cs="Arial"/>
                <w:b/>
              </w:rPr>
              <w:t xml:space="preserve">                                            20%</w:t>
            </w:r>
          </w:p>
          <w:p w:rsidR="001D3C2C" w:rsidRPr="001D3C2C" w:rsidRDefault="001D3C2C">
            <w:pPr>
              <w:rPr>
                <w:rFonts w:ascii="Arial" w:hAnsi="Arial" w:cs="Arial"/>
                <w:sz w:val="20"/>
              </w:rPr>
            </w:pPr>
            <w:r w:rsidRPr="001D3C2C">
              <w:rPr>
                <w:rFonts w:ascii="Arial" w:hAnsi="Arial" w:cs="Arial"/>
                <w:sz w:val="20"/>
              </w:rPr>
              <w:t xml:space="preserve">Students are expected to participate in various </w:t>
            </w:r>
            <w:proofErr w:type="gramStart"/>
            <w:r w:rsidRPr="001D3C2C">
              <w:rPr>
                <w:rFonts w:ascii="Arial" w:hAnsi="Arial" w:cs="Arial"/>
                <w:sz w:val="20"/>
              </w:rPr>
              <w:t>course</w:t>
            </w:r>
            <w:proofErr w:type="gramEnd"/>
            <w:r w:rsidRPr="001D3C2C">
              <w:rPr>
                <w:rFonts w:ascii="Arial" w:hAnsi="Arial" w:cs="Arial"/>
                <w:sz w:val="20"/>
              </w:rPr>
              <w:t xml:space="preserve"> related activities (in / out of class) throughout the course.  The focus of the activities will be to provide students with opportunities to engage in experiential learning that reflects the theory being discussed.  These activities must be completed during the scheduled time, therefore students who are not prepared, choose not to participate, arrive late or leave early, or are absent for the entire class and consequently miss these participation  components will be given a “0” for the identified activity.  These activities will not be rescheduled for students.</w:t>
            </w:r>
          </w:p>
          <w:p w:rsidR="001D3C2C" w:rsidRPr="001D3C2C" w:rsidRDefault="001D3C2C">
            <w:pPr>
              <w:rPr>
                <w:rFonts w:ascii="Arial" w:hAnsi="Arial" w:cs="Arial"/>
                <w:sz w:val="20"/>
              </w:rPr>
            </w:pPr>
            <w:r w:rsidRPr="001D3C2C">
              <w:rPr>
                <w:rFonts w:ascii="Arial" w:hAnsi="Arial" w:cs="Arial"/>
                <w:sz w:val="20"/>
              </w:rPr>
              <w:t>The following points are given to students who fully participate in the following activities as part of the course requirement:</w:t>
            </w:r>
          </w:p>
          <w:p w:rsidR="001D3C2C" w:rsidRPr="001D3C2C" w:rsidRDefault="001D3C2C">
            <w:pPr>
              <w:jc w:val="center"/>
              <w:rPr>
                <w:rFonts w:ascii="Arial" w:hAnsi="Arial" w:cs="Arial"/>
                <w:i/>
                <w:sz w:val="20"/>
              </w:rPr>
            </w:pPr>
            <w:r w:rsidRPr="001D3C2C">
              <w:rPr>
                <w:rFonts w:ascii="Arial" w:hAnsi="Arial" w:cs="Arial"/>
                <w:i/>
                <w:sz w:val="20"/>
              </w:rPr>
              <w:t>Field Trips / Evening Workshops– 10pts.</w:t>
            </w:r>
          </w:p>
          <w:p w:rsidR="001D3C2C" w:rsidRPr="001D3C2C" w:rsidRDefault="001D3C2C">
            <w:pPr>
              <w:jc w:val="center"/>
              <w:rPr>
                <w:rFonts w:ascii="Arial" w:hAnsi="Arial" w:cs="Arial"/>
                <w:i/>
                <w:sz w:val="20"/>
              </w:rPr>
            </w:pPr>
            <w:r w:rsidRPr="001D3C2C">
              <w:rPr>
                <w:rFonts w:ascii="Arial" w:hAnsi="Arial" w:cs="Arial"/>
                <w:i/>
                <w:sz w:val="20"/>
              </w:rPr>
              <w:t>Large Group Activities = 5pts</w:t>
            </w:r>
          </w:p>
          <w:p w:rsidR="001D3C2C" w:rsidRPr="001D3C2C" w:rsidRDefault="001D3C2C">
            <w:pPr>
              <w:jc w:val="center"/>
              <w:rPr>
                <w:rFonts w:ascii="Arial" w:hAnsi="Arial" w:cs="Arial"/>
                <w:i/>
                <w:sz w:val="20"/>
              </w:rPr>
            </w:pPr>
            <w:r w:rsidRPr="001D3C2C">
              <w:rPr>
                <w:rFonts w:ascii="Arial" w:hAnsi="Arial" w:cs="Arial"/>
                <w:i/>
                <w:sz w:val="20"/>
              </w:rPr>
              <w:t>Video training = 4pts</w:t>
            </w:r>
          </w:p>
          <w:p w:rsidR="001D3C2C" w:rsidRPr="001D3C2C" w:rsidRDefault="001D3C2C">
            <w:pPr>
              <w:jc w:val="center"/>
              <w:rPr>
                <w:rFonts w:ascii="Arial" w:hAnsi="Arial" w:cs="Arial"/>
                <w:i/>
                <w:sz w:val="20"/>
              </w:rPr>
            </w:pPr>
            <w:r w:rsidRPr="001D3C2C">
              <w:rPr>
                <w:rFonts w:ascii="Arial" w:hAnsi="Arial" w:cs="Arial"/>
                <w:i/>
                <w:sz w:val="20"/>
              </w:rPr>
              <w:t>Small group / individual activities =3 pts</w:t>
            </w:r>
          </w:p>
          <w:p w:rsidR="001D3C2C" w:rsidRDefault="001D3C2C">
            <w:pPr>
              <w:jc w:val="center"/>
              <w:rPr>
                <w:rFonts w:ascii="Arial" w:hAnsi="Arial" w:cs="Arial"/>
                <w:i/>
                <w:sz w:val="20"/>
              </w:rPr>
            </w:pPr>
            <w:r w:rsidRPr="001D3C2C">
              <w:rPr>
                <w:rFonts w:ascii="Arial" w:hAnsi="Arial" w:cs="Arial"/>
                <w:i/>
                <w:sz w:val="20"/>
              </w:rPr>
              <w:t>Lecture = 2pts.</w:t>
            </w:r>
          </w:p>
          <w:p w:rsidR="00151824" w:rsidRPr="001D3C2C" w:rsidRDefault="00151824">
            <w:pPr>
              <w:jc w:val="center"/>
              <w:rPr>
                <w:rFonts w:ascii="Arial" w:hAnsi="Arial" w:cs="Arial"/>
                <w:i/>
              </w:rPr>
            </w:pPr>
          </w:p>
          <w:p w:rsidR="001D3C2C" w:rsidRPr="001D3C2C" w:rsidRDefault="001D3C2C">
            <w:pPr>
              <w:widowControl w:val="0"/>
              <w:shd w:val="clear" w:color="auto" w:fill="C0C0C0"/>
              <w:rPr>
                <w:rFonts w:ascii="Arial" w:hAnsi="Arial" w:cs="Arial"/>
              </w:rPr>
            </w:pPr>
            <w:r w:rsidRPr="001D3C2C">
              <w:rPr>
                <w:rFonts w:ascii="Arial" w:hAnsi="Arial" w:cs="Arial"/>
                <w:b/>
                <w:u w:val="single"/>
              </w:rPr>
              <w:t xml:space="preserve">Assignments    </w:t>
            </w:r>
            <w:r w:rsidRPr="001D3C2C">
              <w:rPr>
                <w:rFonts w:ascii="Arial" w:hAnsi="Arial" w:cs="Arial"/>
                <w:b/>
              </w:rPr>
              <w:t xml:space="preserve">                                                                                       60  %</w:t>
            </w:r>
          </w:p>
          <w:p w:rsidR="001D3C2C" w:rsidRPr="001D3C2C" w:rsidRDefault="001D3C2C">
            <w:pPr>
              <w:pStyle w:val="NoSpacing"/>
              <w:rPr>
                <w:rFonts w:ascii="Arial" w:hAnsi="Arial" w:cs="Arial"/>
                <w:lang w:eastAsia="en-CA"/>
              </w:rPr>
            </w:pPr>
            <w:r w:rsidRPr="001D3C2C">
              <w:rPr>
                <w:rFonts w:ascii="Arial" w:hAnsi="Arial" w:cs="Arial"/>
                <w:lang w:eastAsia="en-CA"/>
              </w:rPr>
              <w:t>Creative Idea Portfolio                               20%</w:t>
            </w:r>
          </w:p>
          <w:p w:rsidR="001D3C2C" w:rsidRPr="001D3C2C" w:rsidRDefault="001D3C2C">
            <w:pPr>
              <w:pStyle w:val="NoSpacing"/>
              <w:rPr>
                <w:rFonts w:ascii="Arial" w:hAnsi="Arial" w:cs="Arial"/>
                <w:lang w:eastAsia="en-CA"/>
              </w:rPr>
            </w:pPr>
            <w:r w:rsidRPr="001D3C2C">
              <w:rPr>
                <w:rFonts w:ascii="Arial" w:hAnsi="Arial" w:cs="Arial"/>
                <w:lang w:eastAsia="en-CA"/>
              </w:rPr>
              <w:t>Creative Journal                                          20%</w:t>
            </w:r>
          </w:p>
          <w:p w:rsidR="001D3C2C" w:rsidRPr="001D3C2C" w:rsidRDefault="001D3C2C">
            <w:pPr>
              <w:pStyle w:val="NoSpacing"/>
              <w:rPr>
                <w:rFonts w:ascii="Arial" w:hAnsi="Arial" w:cs="Arial"/>
                <w:lang w:eastAsia="en-CA"/>
              </w:rPr>
            </w:pPr>
            <w:r w:rsidRPr="001D3C2C">
              <w:rPr>
                <w:rFonts w:ascii="Arial" w:hAnsi="Arial" w:cs="Arial"/>
                <w:lang w:eastAsia="en-CA"/>
              </w:rPr>
              <w:t>Creative Expression Activity Plans:          25%</w:t>
            </w:r>
          </w:p>
          <w:p w:rsidR="001D3C2C" w:rsidRPr="001D3C2C" w:rsidRDefault="001D3C2C">
            <w:pPr>
              <w:widowControl w:val="0"/>
              <w:shd w:val="clear" w:color="auto" w:fill="C0C0C0"/>
              <w:rPr>
                <w:rFonts w:ascii="Arial" w:hAnsi="Arial" w:cs="Arial"/>
                <w:b/>
              </w:rPr>
            </w:pPr>
            <w:r w:rsidRPr="001D3C2C">
              <w:rPr>
                <w:rFonts w:ascii="Arial" w:hAnsi="Arial" w:cs="Arial"/>
                <w:b/>
              </w:rPr>
              <w:t>Tests:</w:t>
            </w:r>
            <w:r w:rsidRPr="001D3C2C">
              <w:rPr>
                <w:rFonts w:ascii="Arial" w:hAnsi="Arial" w:cs="Arial"/>
                <w:b/>
              </w:rPr>
              <w:tab/>
            </w:r>
            <w:r w:rsidRPr="001D3C2C">
              <w:rPr>
                <w:rFonts w:ascii="Arial" w:hAnsi="Arial" w:cs="Arial"/>
                <w:b/>
              </w:rPr>
              <w:tab/>
            </w:r>
            <w:r w:rsidRPr="001D3C2C">
              <w:rPr>
                <w:rFonts w:ascii="Arial" w:hAnsi="Arial" w:cs="Arial"/>
                <w:b/>
              </w:rPr>
              <w:tab/>
            </w:r>
            <w:r w:rsidRPr="001D3C2C">
              <w:rPr>
                <w:rFonts w:ascii="Arial" w:hAnsi="Arial" w:cs="Arial"/>
                <w:b/>
              </w:rPr>
              <w:tab/>
            </w:r>
            <w:r w:rsidRPr="001D3C2C">
              <w:rPr>
                <w:rFonts w:ascii="Arial" w:hAnsi="Arial" w:cs="Arial"/>
                <w:b/>
              </w:rPr>
              <w:tab/>
            </w:r>
            <w:r w:rsidRPr="001D3C2C">
              <w:rPr>
                <w:rFonts w:ascii="Arial" w:hAnsi="Arial" w:cs="Arial"/>
                <w:b/>
              </w:rPr>
              <w:tab/>
            </w:r>
            <w:r w:rsidRPr="001D3C2C">
              <w:rPr>
                <w:rFonts w:ascii="Arial" w:hAnsi="Arial" w:cs="Arial"/>
                <w:b/>
              </w:rPr>
              <w:tab/>
            </w:r>
            <w:r w:rsidRPr="001D3C2C">
              <w:rPr>
                <w:rFonts w:ascii="Arial" w:hAnsi="Arial" w:cs="Arial"/>
                <w:b/>
              </w:rPr>
              <w:tab/>
              <w:t xml:space="preserve">          </w:t>
            </w:r>
            <w:r w:rsidRPr="001D3C2C">
              <w:rPr>
                <w:rFonts w:ascii="Arial" w:hAnsi="Arial" w:cs="Arial"/>
                <w:b/>
              </w:rPr>
              <w:tab/>
              <w:t xml:space="preserve">           </w:t>
            </w:r>
            <w:r w:rsidR="00151824">
              <w:rPr>
                <w:rFonts w:ascii="Arial" w:hAnsi="Arial" w:cs="Arial"/>
                <w:b/>
              </w:rPr>
              <w:t xml:space="preserve">   </w:t>
            </w:r>
            <w:r w:rsidRPr="001D3C2C">
              <w:rPr>
                <w:rFonts w:ascii="Arial" w:hAnsi="Arial" w:cs="Arial"/>
                <w:b/>
              </w:rPr>
              <w:t>15%</w:t>
            </w:r>
          </w:p>
          <w:p w:rsidR="001D3C2C" w:rsidRPr="001D3C2C" w:rsidRDefault="001D3C2C">
            <w:pPr>
              <w:widowControl w:val="0"/>
              <w:rPr>
                <w:rFonts w:ascii="Arial" w:hAnsi="Arial" w:cs="Arial"/>
                <w:sz w:val="20"/>
              </w:rPr>
            </w:pPr>
            <w:r w:rsidRPr="001D3C2C">
              <w:rPr>
                <w:rFonts w:ascii="Arial" w:hAnsi="Arial" w:cs="Arial"/>
                <w:sz w:val="20"/>
              </w:rPr>
              <w:t xml:space="preserve">Information regarding each test will be discussed in class and available on </w:t>
            </w:r>
            <w:proofErr w:type="spellStart"/>
            <w:smartTag w:uri="urn:schemas-microsoft-com:office:smarttags" w:element="stockticker">
              <w:r w:rsidRPr="001D3C2C">
                <w:rPr>
                  <w:rFonts w:ascii="Arial" w:hAnsi="Arial" w:cs="Arial"/>
                  <w:sz w:val="20"/>
                </w:rPr>
                <w:t>LMS</w:t>
              </w:r>
            </w:smartTag>
            <w:proofErr w:type="spellEnd"/>
            <w:r w:rsidRPr="001D3C2C">
              <w:rPr>
                <w:rFonts w:ascii="Arial" w:hAnsi="Arial" w:cs="Arial"/>
                <w:sz w:val="20"/>
              </w:rPr>
              <w:t>.</w:t>
            </w:r>
          </w:p>
          <w:p w:rsidR="001D3C2C" w:rsidRPr="001D3C2C" w:rsidRDefault="001D3C2C">
            <w:pPr>
              <w:widowControl w:val="0"/>
              <w:rPr>
                <w:rFonts w:ascii="Arial" w:hAnsi="Arial" w:cs="Arial"/>
                <w:b/>
                <w:i/>
                <w:sz w:val="20"/>
              </w:rPr>
            </w:pPr>
            <w:r w:rsidRPr="001D3C2C">
              <w:rPr>
                <w:rFonts w:ascii="Arial" w:hAnsi="Arial" w:cs="Arial"/>
                <w:b/>
                <w:i/>
                <w:sz w:val="20"/>
              </w:rPr>
              <w:t xml:space="preserve">Test #1,-   </w:t>
            </w:r>
          </w:p>
          <w:p w:rsidR="001D3C2C" w:rsidRPr="001D3C2C" w:rsidRDefault="001D3C2C">
            <w:pPr>
              <w:widowControl w:val="0"/>
              <w:rPr>
                <w:rFonts w:ascii="Arial" w:hAnsi="Arial" w:cs="Arial"/>
                <w:b/>
                <w:i/>
                <w:sz w:val="20"/>
              </w:rPr>
            </w:pPr>
            <w:r w:rsidRPr="001D3C2C">
              <w:rPr>
                <w:rFonts w:ascii="Arial" w:hAnsi="Arial" w:cs="Arial"/>
                <w:b/>
                <w:i/>
                <w:sz w:val="20"/>
              </w:rPr>
              <w:t xml:space="preserve"> Test #2,  </w:t>
            </w:r>
          </w:p>
          <w:p w:rsidR="001D3C2C" w:rsidRPr="001D3C2C" w:rsidRDefault="001D3C2C">
            <w:pPr>
              <w:widowControl w:val="0"/>
              <w:rPr>
                <w:rFonts w:ascii="Arial" w:hAnsi="Arial" w:cs="Arial"/>
                <w:b/>
                <w:i/>
                <w:sz w:val="28"/>
                <w:u w:val="single"/>
                <w:lang w:val="en-GB"/>
              </w:rPr>
            </w:pPr>
            <w:r w:rsidRPr="001D3C2C">
              <w:rPr>
                <w:rFonts w:ascii="Arial" w:hAnsi="Arial" w:cs="Arial"/>
                <w:b/>
                <w:i/>
                <w:sz w:val="20"/>
              </w:rPr>
              <w:t xml:space="preserve">Test #3.     </w:t>
            </w:r>
          </w:p>
          <w:p w:rsidR="001D3C2C" w:rsidRPr="001D3C2C" w:rsidRDefault="001D3C2C">
            <w:pPr>
              <w:widowControl w:val="0"/>
              <w:rPr>
                <w:rFonts w:ascii="Arial" w:hAnsi="Arial" w:cs="Arial"/>
                <w:bCs/>
                <w:sz w:val="20"/>
                <w:lang w:val="en-GB"/>
              </w:rPr>
            </w:pPr>
            <w:r w:rsidRPr="001D3C2C">
              <w:rPr>
                <w:rFonts w:ascii="Arial" w:hAnsi="Arial" w:cs="Arial"/>
                <w:bCs/>
                <w:sz w:val="20"/>
                <w:lang w:val="en-GB"/>
              </w:rPr>
              <w:t>Students are responsible for submitting their assignments on the dates assigned.  Students are responsible for keeping copies of their assignments.</w:t>
            </w:r>
          </w:p>
          <w:p w:rsidR="001D3C2C" w:rsidRPr="001D3C2C" w:rsidRDefault="001D3C2C">
            <w:pPr>
              <w:rPr>
                <w:rFonts w:ascii="Arial" w:hAnsi="Arial" w:cs="Arial"/>
              </w:rPr>
            </w:pPr>
          </w:p>
        </w:tc>
      </w:tr>
    </w:tbl>
    <w:p w:rsidR="00151824" w:rsidRDefault="00151824">
      <w:r>
        <w:br w:type="page"/>
      </w:r>
    </w:p>
    <w:tbl>
      <w:tblPr>
        <w:tblW w:w="0" w:type="auto"/>
        <w:tblLayout w:type="fixed"/>
        <w:tblLook w:val="04A0"/>
      </w:tblPr>
      <w:tblGrid>
        <w:gridCol w:w="675"/>
        <w:gridCol w:w="1701"/>
        <w:gridCol w:w="4678"/>
        <w:gridCol w:w="1802"/>
      </w:tblGrid>
      <w:tr w:rsidR="001D3C2C" w:rsidRPr="001D3C2C" w:rsidTr="001D3C2C">
        <w:trPr>
          <w:cantSplit/>
        </w:trPr>
        <w:tc>
          <w:tcPr>
            <w:tcW w:w="675" w:type="dxa"/>
          </w:tcPr>
          <w:p w:rsidR="001D3C2C" w:rsidRPr="001D3C2C" w:rsidRDefault="001D3C2C">
            <w:pPr>
              <w:pStyle w:val="EnvelopeReturn"/>
              <w:rPr>
                <w:rFonts w:cs="Arial"/>
              </w:rPr>
            </w:pPr>
          </w:p>
        </w:tc>
        <w:tc>
          <w:tcPr>
            <w:tcW w:w="8181" w:type="dxa"/>
            <w:gridSpan w:val="3"/>
            <w:hideMark/>
          </w:tcPr>
          <w:p w:rsidR="001D3C2C" w:rsidRPr="001D3C2C" w:rsidRDefault="001D3C2C">
            <w:pPr>
              <w:rPr>
                <w:rFonts w:ascii="Arial" w:hAnsi="Arial" w:cs="Arial"/>
              </w:rPr>
            </w:pPr>
            <w:r w:rsidRPr="001D3C2C">
              <w:rPr>
                <w:rFonts w:ascii="Arial" w:hAnsi="Arial" w:cs="Arial"/>
              </w:rPr>
              <w:t>The following semester grades will be assigned to students:</w:t>
            </w:r>
          </w:p>
        </w:tc>
      </w:tr>
      <w:tr w:rsidR="001D3C2C" w:rsidRPr="001D3C2C" w:rsidTr="001D3C2C">
        <w:tc>
          <w:tcPr>
            <w:tcW w:w="675" w:type="dxa"/>
          </w:tcPr>
          <w:p w:rsidR="001D3C2C" w:rsidRPr="001D3C2C" w:rsidRDefault="001D3C2C">
            <w:pPr>
              <w:rPr>
                <w:rFonts w:ascii="Arial" w:hAnsi="Arial" w:cs="Arial"/>
              </w:rPr>
            </w:pPr>
          </w:p>
        </w:tc>
        <w:tc>
          <w:tcPr>
            <w:tcW w:w="1701" w:type="dxa"/>
          </w:tcPr>
          <w:p w:rsidR="001D3C2C" w:rsidRPr="001D3C2C" w:rsidRDefault="001D3C2C">
            <w:pPr>
              <w:jc w:val="center"/>
              <w:rPr>
                <w:rFonts w:ascii="Arial" w:hAnsi="Arial" w:cs="Arial"/>
                <w:iCs/>
              </w:rPr>
            </w:pPr>
          </w:p>
          <w:p w:rsidR="001D3C2C" w:rsidRPr="001D3C2C" w:rsidRDefault="001D3C2C">
            <w:pPr>
              <w:pStyle w:val="Heading2"/>
              <w:rPr>
                <w:rFonts w:ascii="Arial" w:hAnsi="Arial" w:cs="Arial"/>
                <w:b w:val="0"/>
                <w:u w:val="single"/>
              </w:rPr>
            </w:pPr>
            <w:r w:rsidRPr="001D3C2C">
              <w:rPr>
                <w:rFonts w:ascii="Arial" w:hAnsi="Arial" w:cs="Arial"/>
                <w:b w:val="0"/>
                <w:u w:val="single"/>
              </w:rPr>
              <w:t>Grade</w:t>
            </w:r>
          </w:p>
        </w:tc>
        <w:tc>
          <w:tcPr>
            <w:tcW w:w="4678" w:type="dxa"/>
          </w:tcPr>
          <w:p w:rsidR="001D3C2C" w:rsidRPr="001D3C2C" w:rsidRDefault="001D3C2C">
            <w:pPr>
              <w:jc w:val="center"/>
              <w:rPr>
                <w:rFonts w:ascii="Arial" w:hAnsi="Arial" w:cs="Arial"/>
                <w:iCs/>
              </w:rPr>
            </w:pPr>
          </w:p>
          <w:p w:rsidR="001D3C2C" w:rsidRPr="001D3C2C" w:rsidRDefault="001D3C2C">
            <w:pPr>
              <w:pStyle w:val="Heading1"/>
              <w:rPr>
                <w:rFonts w:ascii="Arial" w:hAnsi="Arial" w:cs="Arial"/>
                <w:b w:val="0"/>
              </w:rPr>
            </w:pPr>
            <w:r w:rsidRPr="001D3C2C">
              <w:rPr>
                <w:rFonts w:ascii="Arial" w:hAnsi="Arial" w:cs="Arial"/>
                <w:b w:val="0"/>
              </w:rPr>
              <w:t>Definition</w:t>
            </w:r>
          </w:p>
        </w:tc>
        <w:tc>
          <w:tcPr>
            <w:tcW w:w="1802" w:type="dxa"/>
            <w:hideMark/>
          </w:tcPr>
          <w:p w:rsidR="001D3C2C" w:rsidRPr="001D3C2C" w:rsidRDefault="001D3C2C">
            <w:pPr>
              <w:jc w:val="center"/>
              <w:rPr>
                <w:rFonts w:ascii="Arial" w:hAnsi="Arial" w:cs="Arial"/>
                <w:iCs/>
              </w:rPr>
            </w:pPr>
            <w:r w:rsidRPr="001D3C2C">
              <w:rPr>
                <w:rFonts w:ascii="Arial" w:hAnsi="Arial" w:cs="Arial"/>
                <w:iCs/>
              </w:rPr>
              <w:t xml:space="preserve">Grade Point </w:t>
            </w:r>
            <w:r w:rsidRPr="001D3C2C">
              <w:rPr>
                <w:rFonts w:ascii="Arial" w:hAnsi="Arial" w:cs="Arial"/>
                <w:iCs/>
                <w:u w:val="single"/>
              </w:rPr>
              <w:t>Equivalent</w:t>
            </w:r>
          </w:p>
        </w:tc>
      </w:tr>
      <w:tr w:rsidR="001D3C2C" w:rsidRPr="001D3C2C" w:rsidTr="001D3C2C">
        <w:trPr>
          <w:cantSplit/>
        </w:trPr>
        <w:tc>
          <w:tcPr>
            <w:tcW w:w="675" w:type="dxa"/>
          </w:tcPr>
          <w:p w:rsidR="001D3C2C" w:rsidRPr="001D3C2C" w:rsidRDefault="001D3C2C">
            <w:pPr>
              <w:rPr>
                <w:rFonts w:ascii="Arial" w:hAnsi="Arial" w:cs="Arial"/>
              </w:rPr>
            </w:pPr>
          </w:p>
        </w:tc>
        <w:tc>
          <w:tcPr>
            <w:tcW w:w="1701" w:type="dxa"/>
            <w:hideMark/>
          </w:tcPr>
          <w:p w:rsidR="001D3C2C" w:rsidRPr="001D3C2C" w:rsidRDefault="001D3C2C">
            <w:pPr>
              <w:rPr>
                <w:rFonts w:ascii="Arial" w:hAnsi="Arial" w:cs="Arial"/>
              </w:rPr>
            </w:pPr>
            <w:r w:rsidRPr="001D3C2C">
              <w:rPr>
                <w:rFonts w:ascii="Arial" w:hAnsi="Arial" w:cs="Arial"/>
              </w:rPr>
              <w:t>A+</w:t>
            </w:r>
          </w:p>
        </w:tc>
        <w:tc>
          <w:tcPr>
            <w:tcW w:w="4678" w:type="dxa"/>
            <w:hideMark/>
          </w:tcPr>
          <w:p w:rsidR="001D3C2C" w:rsidRPr="001D3C2C" w:rsidRDefault="001D3C2C">
            <w:pPr>
              <w:jc w:val="center"/>
              <w:rPr>
                <w:rFonts w:ascii="Arial" w:hAnsi="Arial" w:cs="Arial"/>
              </w:rPr>
            </w:pPr>
            <w:r w:rsidRPr="001D3C2C">
              <w:rPr>
                <w:rFonts w:ascii="Arial" w:hAnsi="Arial" w:cs="Arial"/>
              </w:rPr>
              <w:t>90 – 100%</w:t>
            </w:r>
          </w:p>
        </w:tc>
        <w:tc>
          <w:tcPr>
            <w:tcW w:w="1802" w:type="dxa"/>
            <w:vMerge w:val="restart"/>
            <w:vAlign w:val="center"/>
            <w:hideMark/>
          </w:tcPr>
          <w:p w:rsidR="001D3C2C" w:rsidRPr="001D3C2C" w:rsidRDefault="001D3C2C">
            <w:pPr>
              <w:jc w:val="center"/>
              <w:rPr>
                <w:rFonts w:ascii="Arial" w:hAnsi="Arial" w:cs="Arial"/>
              </w:rPr>
            </w:pPr>
            <w:r w:rsidRPr="001D3C2C">
              <w:rPr>
                <w:rFonts w:ascii="Arial" w:hAnsi="Arial" w:cs="Arial"/>
              </w:rPr>
              <w:t>4.00</w:t>
            </w:r>
          </w:p>
        </w:tc>
      </w:tr>
      <w:tr w:rsidR="001D3C2C" w:rsidRPr="001D3C2C" w:rsidTr="001D3C2C">
        <w:trPr>
          <w:cantSplit/>
        </w:trPr>
        <w:tc>
          <w:tcPr>
            <w:tcW w:w="675" w:type="dxa"/>
          </w:tcPr>
          <w:p w:rsidR="001D3C2C" w:rsidRPr="001D3C2C" w:rsidRDefault="001D3C2C">
            <w:pPr>
              <w:rPr>
                <w:rFonts w:ascii="Arial" w:hAnsi="Arial" w:cs="Arial"/>
              </w:rPr>
            </w:pPr>
          </w:p>
        </w:tc>
        <w:tc>
          <w:tcPr>
            <w:tcW w:w="1701" w:type="dxa"/>
            <w:hideMark/>
          </w:tcPr>
          <w:p w:rsidR="001D3C2C" w:rsidRPr="001D3C2C" w:rsidRDefault="001D3C2C">
            <w:pPr>
              <w:rPr>
                <w:rFonts w:ascii="Arial" w:hAnsi="Arial" w:cs="Arial"/>
              </w:rPr>
            </w:pPr>
            <w:r w:rsidRPr="001D3C2C">
              <w:rPr>
                <w:rFonts w:ascii="Arial" w:hAnsi="Arial" w:cs="Arial"/>
              </w:rPr>
              <w:t>A</w:t>
            </w:r>
          </w:p>
        </w:tc>
        <w:tc>
          <w:tcPr>
            <w:tcW w:w="4678" w:type="dxa"/>
            <w:hideMark/>
          </w:tcPr>
          <w:p w:rsidR="001D3C2C" w:rsidRPr="001D3C2C" w:rsidRDefault="001D3C2C">
            <w:pPr>
              <w:jc w:val="center"/>
              <w:rPr>
                <w:rFonts w:ascii="Arial" w:hAnsi="Arial" w:cs="Arial"/>
              </w:rPr>
            </w:pPr>
            <w:r w:rsidRPr="001D3C2C">
              <w:rPr>
                <w:rFonts w:ascii="Arial" w:hAnsi="Arial" w:cs="Arial"/>
              </w:rPr>
              <w:t>80 – 89%</w:t>
            </w:r>
          </w:p>
        </w:tc>
        <w:tc>
          <w:tcPr>
            <w:tcW w:w="1802" w:type="dxa"/>
            <w:vMerge/>
            <w:vAlign w:val="center"/>
            <w:hideMark/>
          </w:tcPr>
          <w:p w:rsidR="001D3C2C" w:rsidRPr="001D3C2C" w:rsidRDefault="001D3C2C">
            <w:pPr>
              <w:rPr>
                <w:rFonts w:ascii="Arial" w:hAnsi="Arial" w:cs="Arial"/>
              </w:rPr>
            </w:pPr>
          </w:p>
        </w:tc>
      </w:tr>
      <w:tr w:rsidR="001D3C2C" w:rsidRPr="001D3C2C" w:rsidTr="001D3C2C">
        <w:tc>
          <w:tcPr>
            <w:tcW w:w="675" w:type="dxa"/>
          </w:tcPr>
          <w:p w:rsidR="001D3C2C" w:rsidRPr="001D3C2C" w:rsidRDefault="001D3C2C">
            <w:pPr>
              <w:rPr>
                <w:rFonts w:ascii="Arial" w:hAnsi="Arial" w:cs="Arial"/>
              </w:rPr>
            </w:pPr>
          </w:p>
        </w:tc>
        <w:tc>
          <w:tcPr>
            <w:tcW w:w="1701" w:type="dxa"/>
            <w:hideMark/>
          </w:tcPr>
          <w:p w:rsidR="001D3C2C" w:rsidRPr="001D3C2C" w:rsidRDefault="001D3C2C">
            <w:pPr>
              <w:rPr>
                <w:rFonts w:ascii="Arial" w:hAnsi="Arial" w:cs="Arial"/>
              </w:rPr>
            </w:pPr>
            <w:r w:rsidRPr="001D3C2C">
              <w:rPr>
                <w:rFonts w:ascii="Arial" w:hAnsi="Arial" w:cs="Arial"/>
              </w:rPr>
              <w:t>B</w:t>
            </w:r>
          </w:p>
        </w:tc>
        <w:tc>
          <w:tcPr>
            <w:tcW w:w="4678" w:type="dxa"/>
            <w:hideMark/>
          </w:tcPr>
          <w:p w:rsidR="001D3C2C" w:rsidRPr="001D3C2C" w:rsidRDefault="001D3C2C">
            <w:pPr>
              <w:jc w:val="center"/>
              <w:rPr>
                <w:rFonts w:ascii="Arial" w:hAnsi="Arial" w:cs="Arial"/>
              </w:rPr>
            </w:pPr>
            <w:r w:rsidRPr="001D3C2C">
              <w:rPr>
                <w:rFonts w:ascii="Arial" w:hAnsi="Arial" w:cs="Arial"/>
              </w:rPr>
              <w:t>70 - 79%</w:t>
            </w:r>
          </w:p>
        </w:tc>
        <w:tc>
          <w:tcPr>
            <w:tcW w:w="1802" w:type="dxa"/>
            <w:hideMark/>
          </w:tcPr>
          <w:p w:rsidR="001D3C2C" w:rsidRPr="001D3C2C" w:rsidRDefault="001D3C2C">
            <w:pPr>
              <w:jc w:val="center"/>
              <w:rPr>
                <w:rFonts w:ascii="Arial" w:hAnsi="Arial" w:cs="Arial"/>
              </w:rPr>
            </w:pPr>
            <w:r w:rsidRPr="001D3C2C">
              <w:rPr>
                <w:rFonts w:ascii="Arial" w:hAnsi="Arial" w:cs="Arial"/>
              </w:rPr>
              <w:t>3.00</w:t>
            </w:r>
          </w:p>
        </w:tc>
      </w:tr>
      <w:tr w:rsidR="001D3C2C" w:rsidRPr="001D3C2C" w:rsidTr="001D3C2C">
        <w:tc>
          <w:tcPr>
            <w:tcW w:w="675" w:type="dxa"/>
          </w:tcPr>
          <w:p w:rsidR="001D3C2C" w:rsidRPr="001D3C2C" w:rsidRDefault="001D3C2C">
            <w:pPr>
              <w:rPr>
                <w:rFonts w:ascii="Arial" w:hAnsi="Arial" w:cs="Arial"/>
              </w:rPr>
            </w:pPr>
          </w:p>
        </w:tc>
        <w:tc>
          <w:tcPr>
            <w:tcW w:w="1701" w:type="dxa"/>
            <w:hideMark/>
          </w:tcPr>
          <w:p w:rsidR="001D3C2C" w:rsidRPr="001D3C2C" w:rsidRDefault="001D3C2C">
            <w:pPr>
              <w:rPr>
                <w:rFonts w:ascii="Arial" w:hAnsi="Arial" w:cs="Arial"/>
              </w:rPr>
            </w:pPr>
            <w:r w:rsidRPr="001D3C2C">
              <w:rPr>
                <w:rFonts w:ascii="Arial" w:hAnsi="Arial" w:cs="Arial"/>
              </w:rPr>
              <w:t>C</w:t>
            </w:r>
          </w:p>
        </w:tc>
        <w:tc>
          <w:tcPr>
            <w:tcW w:w="4678" w:type="dxa"/>
            <w:hideMark/>
          </w:tcPr>
          <w:p w:rsidR="001D3C2C" w:rsidRPr="001D3C2C" w:rsidRDefault="001D3C2C">
            <w:pPr>
              <w:jc w:val="center"/>
              <w:rPr>
                <w:rFonts w:ascii="Arial" w:hAnsi="Arial" w:cs="Arial"/>
              </w:rPr>
            </w:pPr>
            <w:r w:rsidRPr="001D3C2C">
              <w:rPr>
                <w:rFonts w:ascii="Arial" w:hAnsi="Arial" w:cs="Arial"/>
              </w:rPr>
              <w:t>60 - 69%</w:t>
            </w:r>
          </w:p>
        </w:tc>
        <w:tc>
          <w:tcPr>
            <w:tcW w:w="1802" w:type="dxa"/>
            <w:hideMark/>
          </w:tcPr>
          <w:p w:rsidR="001D3C2C" w:rsidRPr="001D3C2C" w:rsidRDefault="001D3C2C">
            <w:pPr>
              <w:jc w:val="center"/>
              <w:rPr>
                <w:rFonts w:ascii="Arial" w:hAnsi="Arial" w:cs="Arial"/>
              </w:rPr>
            </w:pPr>
            <w:r w:rsidRPr="001D3C2C">
              <w:rPr>
                <w:rFonts w:ascii="Arial" w:hAnsi="Arial" w:cs="Arial"/>
              </w:rPr>
              <w:t>2.00</w:t>
            </w:r>
          </w:p>
        </w:tc>
      </w:tr>
      <w:tr w:rsidR="001D3C2C" w:rsidRPr="001D3C2C" w:rsidTr="001D3C2C">
        <w:tc>
          <w:tcPr>
            <w:tcW w:w="675" w:type="dxa"/>
          </w:tcPr>
          <w:p w:rsidR="001D3C2C" w:rsidRPr="001D3C2C" w:rsidRDefault="001D3C2C">
            <w:pPr>
              <w:rPr>
                <w:rFonts w:ascii="Arial" w:hAnsi="Arial" w:cs="Arial"/>
              </w:rPr>
            </w:pPr>
          </w:p>
        </w:tc>
        <w:tc>
          <w:tcPr>
            <w:tcW w:w="1701" w:type="dxa"/>
            <w:hideMark/>
          </w:tcPr>
          <w:p w:rsidR="001D3C2C" w:rsidRPr="001D3C2C" w:rsidRDefault="001D3C2C">
            <w:pPr>
              <w:rPr>
                <w:rFonts w:ascii="Arial" w:hAnsi="Arial" w:cs="Arial"/>
              </w:rPr>
            </w:pPr>
            <w:r w:rsidRPr="001D3C2C">
              <w:rPr>
                <w:rFonts w:ascii="Arial" w:hAnsi="Arial" w:cs="Arial"/>
              </w:rPr>
              <w:t>D</w:t>
            </w:r>
          </w:p>
        </w:tc>
        <w:tc>
          <w:tcPr>
            <w:tcW w:w="4678" w:type="dxa"/>
            <w:hideMark/>
          </w:tcPr>
          <w:p w:rsidR="001D3C2C" w:rsidRPr="001D3C2C" w:rsidRDefault="001D3C2C">
            <w:pPr>
              <w:jc w:val="center"/>
              <w:rPr>
                <w:rFonts w:ascii="Arial" w:hAnsi="Arial" w:cs="Arial"/>
              </w:rPr>
            </w:pPr>
            <w:r w:rsidRPr="001D3C2C">
              <w:rPr>
                <w:rFonts w:ascii="Arial" w:hAnsi="Arial" w:cs="Arial"/>
              </w:rPr>
              <w:t>50 – 59%</w:t>
            </w:r>
          </w:p>
        </w:tc>
        <w:tc>
          <w:tcPr>
            <w:tcW w:w="1802" w:type="dxa"/>
            <w:hideMark/>
          </w:tcPr>
          <w:p w:rsidR="001D3C2C" w:rsidRPr="001D3C2C" w:rsidRDefault="001D3C2C">
            <w:pPr>
              <w:jc w:val="center"/>
              <w:rPr>
                <w:rFonts w:ascii="Arial" w:hAnsi="Arial" w:cs="Arial"/>
              </w:rPr>
            </w:pPr>
            <w:r w:rsidRPr="001D3C2C">
              <w:rPr>
                <w:rFonts w:ascii="Arial" w:hAnsi="Arial" w:cs="Arial"/>
              </w:rPr>
              <w:t>1.00</w:t>
            </w:r>
          </w:p>
        </w:tc>
      </w:tr>
      <w:tr w:rsidR="001D3C2C" w:rsidRPr="001D3C2C" w:rsidTr="001D3C2C">
        <w:tc>
          <w:tcPr>
            <w:tcW w:w="675" w:type="dxa"/>
          </w:tcPr>
          <w:p w:rsidR="001D3C2C" w:rsidRPr="001D3C2C" w:rsidRDefault="001D3C2C">
            <w:pPr>
              <w:rPr>
                <w:rFonts w:ascii="Arial" w:hAnsi="Arial" w:cs="Arial"/>
              </w:rPr>
            </w:pPr>
          </w:p>
        </w:tc>
        <w:tc>
          <w:tcPr>
            <w:tcW w:w="1701" w:type="dxa"/>
            <w:hideMark/>
          </w:tcPr>
          <w:p w:rsidR="001D3C2C" w:rsidRPr="001D3C2C" w:rsidRDefault="001D3C2C">
            <w:pPr>
              <w:rPr>
                <w:rFonts w:ascii="Arial" w:hAnsi="Arial" w:cs="Arial"/>
              </w:rPr>
            </w:pPr>
            <w:r w:rsidRPr="001D3C2C">
              <w:rPr>
                <w:rFonts w:ascii="Arial" w:hAnsi="Arial" w:cs="Arial"/>
              </w:rPr>
              <w:t>F (Fail)</w:t>
            </w:r>
          </w:p>
        </w:tc>
        <w:tc>
          <w:tcPr>
            <w:tcW w:w="4678" w:type="dxa"/>
            <w:hideMark/>
          </w:tcPr>
          <w:p w:rsidR="001D3C2C" w:rsidRPr="001D3C2C" w:rsidRDefault="001D3C2C">
            <w:pPr>
              <w:jc w:val="center"/>
              <w:rPr>
                <w:rFonts w:ascii="Arial" w:hAnsi="Arial" w:cs="Arial"/>
              </w:rPr>
            </w:pPr>
            <w:r w:rsidRPr="001D3C2C">
              <w:rPr>
                <w:rFonts w:ascii="Arial" w:hAnsi="Arial" w:cs="Arial"/>
              </w:rPr>
              <w:t>49% and below</w:t>
            </w:r>
          </w:p>
        </w:tc>
        <w:tc>
          <w:tcPr>
            <w:tcW w:w="1802" w:type="dxa"/>
            <w:hideMark/>
          </w:tcPr>
          <w:p w:rsidR="001D3C2C" w:rsidRPr="001D3C2C" w:rsidRDefault="001D3C2C">
            <w:pPr>
              <w:jc w:val="center"/>
              <w:rPr>
                <w:rFonts w:ascii="Arial" w:hAnsi="Arial" w:cs="Arial"/>
              </w:rPr>
            </w:pPr>
            <w:r w:rsidRPr="001D3C2C">
              <w:rPr>
                <w:rFonts w:ascii="Arial" w:hAnsi="Arial" w:cs="Arial"/>
              </w:rPr>
              <w:t>0.00</w:t>
            </w:r>
          </w:p>
        </w:tc>
      </w:tr>
      <w:tr w:rsidR="001D3C2C" w:rsidRPr="001D3C2C" w:rsidTr="001D3C2C">
        <w:tc>
          <w:tcPr>
            <w:tcW w:w="675" w:type="dxa"/>
          </w:tcPr>
          <w:p w:rsidR="001D3C2C" w:rsidRPr="001D3C2C" w:rsidRDefault="001D3C2C">
            <w:pPr>
              <w:rPr>
                <w:rFonts w:ascii="Arial" w:hAnsi="Arial" w:cs="Arial"/>
              </w:rPr>
            </w:pPr>
          </w:p>
        </w:tc>
        <w:tc>
          <w:tcPr>
            <w:tcW w:w="1701" w:type="dxa"/>
          </w:tcPr>
          <w:p w:rsidR="001D3C2C" w:rsidRPr="001D3C2C" w:rsidRDefault="001D3C2C">
            <w:pPr>
              <w:rPr>
                <w:rFonts w:ascii="Arial" w:hAnsi="Arial" w:cs="Arial"/>
              </w:rPr>
            </w:pPr>
          </w:p>
        </w:tc>
        <w:tc>
          <w:tcPr>
            <w:tcW w:w="4678" w:type="dxa"/>
          </w:tcPr>
          <w:p w:rsidR="001D3C2C" w:rsidRPr="001D3C2C" w:rsidRDefault="001D3C2C">
            <w:pPr>
              <w:rPr>
                <w:rFonts w:ascii="Arial" w:hAnsi="Arial" w:cs="Arial"/>
              </w:rPr>
            </w:pPr>
          </w:p>
        </w:tc>
        <w:tc>
          <w:tcPr>
            <w:tcW w:w="1802" w:type="dxa"/>
          </w:tcPr>
          <w:p w:rsidR="001D3C2C" w:rsidRPr="001D3C2C" w:rsidRDefault="001D3C2C">
            <w:pPr>
              <w:jc w:val="center"/>
              <w:rPr>
                <w:rFonts w:ascii="Arial" w:hAnsi="Arial" w:cs="Arial"/>
              </w:rPr>
            </w:pPr>
          </w:p>
        </w:tc>
      </w:tr>
      <w:tr w:rsidR="001D3C2C" w:rsidRPr="001D3C2C" w:rsidTr="001D3C2C">
        <w:tc>
          <w:tcPr>
            <w:tcW w:w="675" w:type="dxa"/>
          </w:tcPr>
          <w:p w:rsidR="001D3C2C" w:rsidRPr="001D3C2C" w:rsidRDefault="001D3C2C">
            <w:pPr>
              <w:rPr>
                <w:rFonts w:ascii="Arial" w:hAnsi="Arial" w:cs="Arial"/>
              </w:rPr>
            </w:pPr>
          </w:p>
        </w:tc>
        <w:tc>
          <w:tcPr>
            <w:tcW w:w="1701" w:type="dxa"/>
            <w:hideMark/>
          </w:tcPr>
          <w:p w:rsidR="001D3C2C" w:rsidRPr="001D3C2C" w:rsidRDefault="001D3C2C">
            <w:pPr>
              <w:rPr>
                <w:rFonts w:ascii="Arial" w:hAnsi="Arial" w:cs="Arial"/>
              </w:rPr>
            </w:pPr>
            <w:r w:rsidRPr="001D3C2C">
              <w:rPr>
                <w:rFonts w:ascii="Arial" w:hAnsi="Arial" w:cs="Arial"/>
              </w:rPr>
              <w:t>CR (Credit)</w:t>
            </w:r>
          </w:p>
        </w:tc>
        <w:tc>
          <w:tcPr>
            <w:tcW w:w="4678" w:type="dxa"/>
            <w:hideMark/>
          </w:tcPr>
          <w:p w:rsidR="001D3C2C" w:rsidRPr="001D3C2C" w:rsidRDefault="001D3C2C">
            <w:pPr>
              <w:rPr>
                <w:rFonts w:ascii="Arial" w:hAnsi="Arial" w:cs="Arial"/>
              </w:rPr>
            </w:pPr>
            <w:r w:rsidRPr="001D3C2C">
              <w:rPr>
                <w:rFonts w:ascii="Arial" w:hAnsi="Arial" w:cs="Arial"/>
              </w:rPr>
              <w:t>Credit for diploma requirements has been awarded.</w:t>
            </w:r>
          </w:p>
        </w:tc>
        <w:tc>
          <w:tcPr>
            <w:tcW w:w="1802" w:type="dxa"/>
          </w:tcPr>
          <w:p w:rsidR="001D3C2C" w:rsidRPr="001D3C2C" w:rsidRDefault="001D3C2C">
            <w:pPr>
              <w:jc w:val="center"/>
              <w:rPr>
                <w:rFonts w:ascii="Arial" w:hAnsi="Arial" w:cs="Arial"/>
              </w:rPr>
            </w:pPr>
          </w:p>
        </w:tc>
      </w:tr>
      <w:tr w:rsidR="001D3C2C" w:rsidRPr="001D3C2C" w:rsidTr="001D3C2C">
        <w:tc>
          <w:tcPr>
            <w:tcW w:w="675" w:type="dxa"/>
          </w:tcPr>
          <w:p w:rsidR="001D3C2C" w:rsidRPr="001D3C2C" w:rsidRDefault="001D3C2C">
            <w:pPr>
              <w:rPr>
                <w:rFonts w:ascii="Arial" w:hAnsi="Arial" w:cs="Arial"/>
              </w:rPr>
            </w:pPr>
          </w:p>
        </w:tc>
        <w:tc>
          <w:tcPr>
            <w:tcW w:w="1701" w:type="dxa"/>
            <w:hideMark/>
          </w:tcPr>
          <w:p w:rsidR="001D3C2C" w:rsidRPr="001D3C2C" w:rsidRDefault="001D3C2C">
            <w:pPr>
              <w:rPr>
                <w:rFonts w:ascii="Arial" w:hAnsi="Arial" w:cs="Arial"/>
              </w:rPr>
            </w:pPr>
            <w:r w:rsidRPr="001D3C2C">
              <w:rPr>
                <w:rFonts w:ascii="Arial" w:hAnsi="Arial" w:cs="Arial"/>
              </w:rPr>
              <w:t>S</w:t>
            </w:r>
          </w:p>
        </w:tc>
        <w:tc>
          <w:tcPr>
            <w:tcW w:w="4678" w:type="dxa"/>
            <w:hideMark/>
          </w:tcPr>
          <w:p w:rsidR="001D3C2C" w:rsidRPr="001D3C2C" w:rsidRDefault="001D3C2C">
            <w:pPr>
              <w:rPr>
                <w:rFonts w:ascii="Arial" w:hAnsi="Arial" w:cs="Arial"/>
              </w:rPr>
            </w:pPr>
            <w:r w:rsidRPr="001D3C2C">
              <w:rPr>
                <w:rFonts w:ascii="Arial" w:hAnsi="Arial" w:cs="Arial"/>
              </w:rPr>
              <w:t>Satisfactory achievement in field /clinical placement or non-graded subject area.</w:t>
            </w:r>
          </w:p>
        </w:tc>
        <w:tc>
          <w:tcPr>
            <w:tcW w:w="1802" w:type="dxa"/>
          </w:tcPr>
          <w:p w:rsidR="001D3C2C" w:rsidRPr="001D3C2C" w:rsidRDefault="001D3C2C">
            <w:pPr>
              <w:jc w:val="center"/>
              <w:rPr>
                <w:rFonts w:ascii="Arial" w:hAnsi="Arial" w:cs="Arial"/>
              </w:rPr>
            </w:pPr>
          </w:p>
        </w:tc>
      </w:tr>
      <w:tr w:rsidR="001D3C2C" w:rsidRPr="001D3C2C" w:rsidTr="001D3C2C">
        <w:tc>
          <w:tcPr>
            <w:tcW w:w="675" w:type="dxa"/>
          </w:tcPr>
          <w:p w:rsidR="001D3C2C" w:rsidRPr="001D3C2C" w:rsidRDefault="001D3C2C">
            <w:pPr>
              <w:rPr>
                <w:rFonts w:ascii="Arial" w:hAnsi="Arial" w:cs="Arial"/>
              </w:rPr>
            </w:pPr>
          </w:p>
        </w:tc>
        <w:tc>
          <w:tcPr>
            <w:tcW w:w="1701" w:type="dxa"/>
            <w:hideMark/>
          </w:tcPr>
          <w:p w:rsidR="001D3C2C" w:rsidRPr="001D3C2C" w:rsidRDefault="001D3C2C">
            <w:pPr>
              <w:rPr>
                <w:rFonts w:ascii="Arial" w:hAnsi="Arial" w:cs="Arial"/>
              </w:rPr>
            </w:pPr>
            <w:r w:rsidRPr="001D3C2C">
              <w:rPr>
                <w:rFonts w:ascii="Arial" w:hAnsi="Arial" w:cs="Arial"/>
              </w:rPr>
              <w:t>U</w:t>
            </w:r>
          </w:p>
        </w:tc>
        <w:tc>
          <w:tcPr>
            <w:tcW w:w="4678" w:type="dxa"/>
            <w:hideMark/>
          </w:tcPr>
          <w:p w:rsidR="001D3C2C" w:rsidRPr="001D3C2C" w:rsidRDefault="001D3C2C">
            <w:pPr>
              <w:rPr>
                <w:rFonts w:ascii="Arial" w:hAnsi="Arial" w:cs="Arial"/>
              </w:rPr>
            </w:pPr>
            <w:r w:rsidRPr="001D3C2C">
              <w:rPr>
                <w:rFonts w:ascii="Arial" w:hAnsi="Arial" w:cs="Arial"/>
              </w:rPr>
              <w:t>Unsatisfactory achievement in field/clinical placement or non-graded subject area.</w:t>
            </w:r>
          </w:p>
        </w:tc>
        <w:tc>
          <w:tcPr>
            <w:tcW w:w="1802" w:type="dxa"/>
          </w:tcPr>
          <w:p w:rsidR="001D3C2C" w:rsidRPr="001D3C2C" w:rsidRDefault="001D3C2C">
            <w:pPr>
              <w:jc w:val="center"/>
              <w:rPr>
                <w:rFonts w:ascii="Arial" w:hAnsi="Arial" w:cs="Arial"/>
              </w:rPr>
            </w:pPr>
          </w:p>
        </w:tc>
      </w:tr>
    </w:tbl>
    <w:p w:rsidR="001D3C2C" w:rsidRPr="001D3C2C" w:rsidRDefault="001D3C2C" w:rsidP="001D3C2C">
      <w:pPr>
        <w:rPr>
          <w:rFonts w:ascii="Arial" w:hAnsi="Arial" w:cs="Arial"/>
        </w:rPr>
      </w:pPr>
    </w:p>
    <w:tbl>
      <w:tblPr>
        <w:tblW w:w="0" w:type="auto"/>
        <w:tblLayout w:type="fixed"/>
        <w:tblLook w:val="04A0"/>
      </w:tblPr>
      <w:tblGrid>
        <w:gridCol w:w="675"/>
        <w:gridCol w:w="1701"/>
        <w:gridCol w:w="4678"/>
        <w:gridCol w:w="1802"/>
      </w:tblGrid>
      <w:tr w:rsidR="001D3C2C" w:rsidRPr="001D3C2C" w:rsidTr="001D3C2C">
        <w:tc>
          <w:tcPr>
            <w:tcW w:w="675" w:type="dxa"/>
          </w:tcPr>
          <w:p w:rsidR="001D3C2C" w:rsidRPr="001D3C2C" w:rsidRDefault="001D3C2C">
            <w:pPr>
              <w:rPr>
                <w:rFonts w:ascii="Arial" w:hAnsi="Arial" w:cs="Arial"/>
              </w:rPr>
            </w:pPr>
          </w:p>
        </w:tc>
        <w:tc>
          <w:tcPr>
            <w:tcW w:w="1701" w:type="dxa"/>
            <w:hideMark/>
          </w:tcPr>
          <w:p w:rsidR="001D3C2C" w:rsidRPr="001D3C2C" w:rsidRDefault="001D3C2C">
            <w:pPr>
              <w:rPr>
                <w:rFonts w:ascii="Arial" w:hAnsi="Arial" w:cs="Arial"/>
              </w:rPr>
            </w:pPr>
            <w:r w:rsidRPr="001D3C2C">
              <w:rPr>
                <w:rFonts w:ascii="Arial" w:hAnsi="Arial" w:cs="Arial"/>
              </w:rPr>
              <w:t>X</w:t>
            </w:r>
          </w:p>
        </w:tc>
        <w:tc>
          <w:tcPr>
            <w:tcW w:w="4678" w:type="dxa"/>
            <w:hideMark/>
          </w:tcPr>
          <w:p w:rsidR="001D3C2C" w:rsidRPr="001D3C2C" w:rsidRDefault="001D3C2C">
            <w:pPr>
              <w:rPr>
                <w:rFonts w:ascii="Arial" w:hAnsi="Arial" w:cs="Arial"/>
              </w:rPr>
            </w:pPr>
            <w:r w:rsidRPr="001D3C2C">
              <w:rPr>
                <w:rFonts w:ascii="Arial" w:hAnsi="Arial" w:cs="Arial"/>
              </w:rPr>
              <w:t>A temporary grade limited to situations with extenuating circumstances giving a student additional time to complete the requirements for a course.</w:t>
            </w:r>
          </w:p>
        </w:tc>
        <w:tc>
          <w:tcPr>
            <w:tcW w:w="1802" w:type="dxa"/>
          </w:tcPr>
          <w:p w:rsidR="001D3C2C" w:rsidRPr="001D3C2C" w:rsidRDefault="001D3C2C">
            <w:pPr>
              <w:jc w:val="center"/>
              <w:rPr>
                <w:rFonts w:ascii="Arial" w:hAnsi="Arial" w:cs="Arial"/>
              </w:rPr>
            </w:pPr>
          </w:p>
        </w:tc>
      </w:tr>
    </w:tbl>
    <w:p w:rsidR="001D3C2C" w:rsidRPr="001D3C2C" w:rsidRDefault="001D3C2C" w:rsidP="001D3C2C">
      <w:pPr>
        <w:rPr>
          <w:rFonts w:ascii="Arial" w:hAnsi="Arial" w:cs="Arial"/>
        </w:rPr>
      </w:pPr>
    </w:p>
    <w:tbl>
      <w:tblPr>
        <w:tblW w:w="0" w:type="auto"/>
        <w:tblLayout w:type="fixed"/>
        <w:tblLook w:val="04A0"/>
      </w:tblPr>
      <w:tblGrid>
        <w:gridCol w:w="675"/>
        <w:gridCol w:w="1701"/>
        <w:gridCol w:w="4678"/>
        <w:gridCol w:w="1802"/>
      </w:tblGrid>
      <w:tr w:rsidR="001D3C2C" w:rsidRPr="001D3C2C" w:rsidTr="001D3C2C">
        <w:tc>
          <w:tcPr>
            <w:tcW w:w="675" w:type="dxa"/>
          </w:tcPr>
          <w:p w:rsidR="001D3C2C" w:rsidRPr="001D3C2C" w:rsidRDefault="001D3C2C">
            <w:pPr>
              <w:rPr>
                <w:rFonts w:ascii="Arial" w:hAnsi="Arial" w:cs="Arial"/>
              </w:rPr>
            </w:pPr>
          </w:p>
        </w:tc>
        <w:tc>
          <w:tcPr>
            <w:tcW w:w="1701" w:type="dxa"/>
            <w:hideMark/>
          </w:tcPr>
          <w:p w:rsidR="001D3C2C" w:rsidRPr="001D3C2C" w:rsidRDefault="001D3C2C">
            <w:pPr>
              <w:rPr>
                <w:rFonts w:ascii="Arial" w:hAnsi="Arial" w:cs="Arial"/>
              </w:rPr>
            </w:pPr>
            <w:r w:rsidRPr="001D3C2C">
              <w:rPr>
                <w:rFonts w:ascii="Arial" w:hAnsi="Arial" w:cs="Arial"/>
              </w:rPr>
              <w:t>NR</w:t>
            </w:r>
          </w:p>
        </w:tc>
        <w:tc>
          <w:tcPr>
            <w:tcW w:w="4678" w:type="dxa"/>
            <w:hideMark/>
          </w:tcPr>
          <w:p w:rsidR="001D3C2C" w:rsidRPr="001D3C2C" w:rsidRDefault="001D3C2C">
            <w:pPr>
              <w:rPr>
                <w:rFonts w:ascii="Arial" w:hAnsi="Arial" w:cs="Arial"/>
              </w:rPr>
            </w:pPr>
            <w:r w:rsidRPr="001D3C2C">
              <w:rPr>
                <w:rFonts w:ascii="Arial" w:hAnsi="Arial" w:cs="Arial"/>
              </w:rPr>
              <w:t xml:space="preserve">Grade not reported to Registrar's office.  </w:t>
            </w:r>
          </w:p>
        </w:tc>
        <w:tc>
          <w:tcPr>
            <w:tcW w:w="1802" w:type="dxa"/>
          </w:tcPr>
          <w:p w:rsidR="001D3C2C" w:rsidRPr="001D3C2C" w:rsidRDefault="001D3C2C">
            <w:pPr>
              <w:jc w:val="center"/>
              <w:rPr>
                <w:rFonts w:ascii="Arial" w:hAnsi="Arial" w:cs="Arial"/>
              </w:rPr>
            </w:pPr>
          </w:p>
        </w:tc>
      </w:tr>
      <w:tr w:rsidR="001D3C2C" w:rsidRPr="001D3C2C" w:rsidTr="001D3C2C">
        <w:tc>
          <w:tcPr>
            <w:tcW w:w="675" w:type="dxa"/>
          </w:tcPr>
          <w:p w:rsidR="001D3C2C" w:rsidRPr="001D3C2C" w:rsidRDefault="001D3C2C">
            <w:pPr>
              <w:rPr>
                <w:rFonts w:ascii="Arial" w:hAnsi="Arial" w:cs="Arial"/>
              </w:rPr>
            </w:pPr>
          </w:p>
        </w:tc>
        <w:tc>
          <w:tcPr>
            <w:tcW w:w="1701" w:type="dxa"/>
            <w:hideMark/>
          </w:tcPr>
          <w:p w:rsidR="001D3C2C" w:rsidRPr="001D3C2C" w:rsidRDefault="001D3C2C">
            <w:pPr>
              <w:rPr>
                <w:rFonts w:ascii="Arial" w:hAnsi="Arial" w:cs="Arial"/>
              </w:rPr>
            </w:pPr>
            <w:r w:rsidRPr="001D3C2C">
              <w:rPr>
                <w:rFonts w:ascii="Arial" w:hAnsi="Arial" w:cs="Arial"/>
              </w:rPr>
              <w:t>W</w:t>
            </w:r>
          </w:p>
        </w:tc>
        <w:tc>
          <w:tcPr>
            <w:tcW w:w="4678" w:type="dxa"/>
            <w:hideMark/>
          </w:tcPr>
          <w:p w:rsidR="001D3C2C" w:rsidRPr="001D3C2C" w:rsidRDefault="001D3C2C">
            <w:pPr>
              <w:rPr>
                <w:rFonts w:ascii="Arial" w:hAnsi="Arial" w:cs="Arial"/>
              </w:rPr>
            </w:pPr>
            <w:r w:rsidRPr="001D3C2C">
              <w:rPr>
                <w:rFonts w:ascii="Arial" w:hAnsi="Arial" w:cs="Arial"/>
              </w:rPr>
              <w:t>Student has withdrawn from the course without academic penalty.</w:t>
            </w:r>
          </w:p>
        </w:tc>
        <w:tc>
          <w:tcPr>
            <w:tcW w:w="1802" w:type="dxa"/>
          </w:tcPr>
          <w:p w:rsidR="001D3C2C" w:rsidRPr="001D3C2C" w:rsidRDefault="001D3C2C">
            <w:pPr>
              <w:jc w:val="center"/>
              <w:rPr>
                <w:rFonts w:ascii="Arial" w:hAnsi="Arial" w:cs="Arial"/>
              </w:rPr>
            </w:pPr>
          </w:p>
        </w:tc>
      </w:tr>
    </w:tbl>
    <w:p w:rsidR="001D3C2C" w:rsidRPr="001D3C2C" w:rsidRDefault="001D3C2C" w:rsidP="001D3C2C">
      <w:pPr>
        <w:rPr>
          <w:rFonts w:ascii="Arial" w:hAnsi="Arial" w:cs="Arial"/>
        </w:rPr>
      </w:pPr>
    </w:p>
    <w:tbl>
      <w:tblPr>
        <w:tblW w:w="8835" w:type="dxa"/>
        <w:tblLayout w:type="fixed"/>
        <w:tblLook w:val="04A0"/>
      </w:tblPr>
      <w:tblGrid>
        <w:gridCol w:w="675"/>
        <w:gridCol w:w="8160"/>
      </w:tblGrid>
      <w:tr w:rsidR="001D3C2C" w:rsidRPr="001D3C2C" w:rsidTr="001D3C2C">
        <w:trPr>
          <w:cantSplit/>
        </w:trPr>
        <w:tc>
          <w:tcPr>
            <w:tcW w:w="675" w:type="dxa"/>
            <w:hideMark/>
          </w:tcPr>
          <w:p w:rsidR="001D3C2C" w:rsidRPr="001D3C2C" w:rsidRDefault="001D3C2C">
            <w:pPr>
              <w:rPr>
                <w:rFonts w:ascii="Arial" w:hAnsi="Arial" w:cs="Arial"/>
                <w:b/>
              </w:rPr>
            </w:pPr>
            <w:r w:rsidRPr="001D3C2C">
              <w:rPr>
                <w:rFonts w:ascii="Arial" w:hAnsi="Arial" w:cs="Arial"/>
                <w:b/>
              </w:rPr>
              <w:t>VI.</w:t>
            </w:r>
          </w:p>
        </w:tc>
        <w:tc>
          <w:tcPr>
            <w:tcW w:w="8163" w:type="dxa"/>
          </w:tcPr>
          <w:p w:rsidR="001D3C2C" w:rsidRPr="001D3C2C" w:rsidRDefault="001D3C2C">
            <w:pPr>
              <w:rPr>
                <w:rFonts w:ascii="Arial" w:hAnsi="Arial" w:cs="Arial"/>
                <w:b/>
              </w:rPr>
            </w:pPr>
            <w:r w:rsidRPr="001D3C2C">
              <w:rPr>
                <w:rFonts w:ascii="Arial" w:hAnsi="Arial" w:cs="Arial"/>
                <w:b/>
              </w:rPr>
              <w:t>SPECIAL NOTES:</w:t>
            </w:r>
          </w:p>
          <w:p w:rsidR="001D3C2C" w:rsidRPr="001D3C2C" w:rsidRDefault="001D3C2C">
            <w:pPr>
              <w:rPr>
                <w:rFonts w:ascii="Arial" w:hAnsi="Arial" w:cs="Arial"/>
                <w:b/>
              </w:rPr>
            </w:pPr>
          </w:p>
        </w:tc>
      </w:tr>
      <w:tr w:rsidR="001D3C2C" w:rsidRPr="001D3C2C" w:rsidTr="001D3C2C">
        <w:trPr>
          <w:cantSplit/>
        </w:trPr>
        <w:tc>
          <w:tcPr>
            <w:tcW w:w="675" w:type="dxa"/>
          </w:tcPr>
          <w:p w:rsidR="001D3C2C" w:rsidRPr="001D3C2C" w:rsidRDefault="001D3C2C">
            <w:pPr>
              <w:rPr>
                <w:rFonts w:ascii="Arial" w:hAnsi="Arial" w:cs="Arial"/>
              </w:rPr>
            </w:pPr>
          </w:p>
        </w:tc>
        <w:tc>
          <w:tcPr>
            <w:tcW w:w="8163" w:type="dxa"/>
          </w:tcPr>
          <w:p w:rsidR="001D3C2C" w:rsidRPr="001D3C2C" w:rsidRDefault="001D3C2C">
            <w:pPr>
              <w:rPr>
                <w:rFonts w:ascii="Arial" w:hAnsi="Arial" w:cs="Arial"/>
                <w:szCs w:val="24"/>
                <w:u w:val="single"/>
              </w:rPr>
            </w:pPr>
            <w:r w:rsidRPr="001D3C2C">
              <w:rPr>
                <w:rFonts w:ascii="Arial" w:hAnsi="Arial" w:cs="Arial"/>
                <w:szCs w:val="24"/>
                <w:u w:val="single"/>
              </w:rPr>
              <w:t>Attendance:</w:t>
            </w:r>
          </w:p>
          <w:p w:rsidR="001D3C2C" w:rsidRPr="001D3C2C" w:rsidRDefault="001D3C2C">
            <w:pPr>
              <w:rPr>
                <w:rFonts w:ascii="Arial" w:hAnsi="Arial" w:cs="Arial"/>
                <w:szCs w:val="24"/>
              </w:rPr>
            </w:pPr>
            <w:smartTag w:uri="urn:schemas-microsoft-com:office:smarttags" w:element="place">
              <w:smartTag w:uri="urn:schemas-microsoft-com:office:smarttags" w:element="PlaceName">
                <w:r w:rsidRPr="001D3C2C">
                  <w:rPr>
                    <w:rFonts w:ascii="Arial" w:hAnsi="Arial" w:cs="Arial"/>
                    <w:szCs w:val="24"/>
                  </w:rPr>
                  <w:t>Sault</w:t>
                </w:r>
              </w:smartTag>
              <w:r w:rsidRPr="001D3C2C">
                <w:rPr>
                  <w:rFonts w:ascii="Arial" w:hAnsi="Arial" w:cs="Arial"/>
                  <w:szCs w:val="24"/>
                </w:rPr>
                <w:t xml:space="preserve"> </w:t>
              </w:r>
              <w:smartTag w:uri="urn:schemas-microsoft-com:office:smarttags" w:element="PlaceType">
                <w:r w:rsidRPr="001D3C2C">
                  <w:rPr>
                    <w:rFonts w:ascii="Arial" w:hAnsi="Arial" w:cs="Arial"/>
                    <w:szCs w:val="24"/>
                  </w:rPr>
                  <w:t>College</w:t>
                </w:r>
              </w:smartTag>
            </w:smartTag>
            <w:r w:rsidRPr="001D3C2C">
              <w:rPr>
                <w:rFonts w:ascii="Arial" w:hAnsi="Arial" w:cs="Arial"/>
                <w:szCs w:val="24"/>
              </w:rPr>
              <w:t xml:space="preserv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w:t>
            </w:r>
          </w:p>
          <w:p w:rsidR="001D3C2C" w:rsidRPr="001D3C2C" w:rsidRDefault="001D3C2C">
            <w:pPr>
              <w:tabs>
                <w:tab w:val="left" w:pos="1080"/>
              </w:tabs>
              <w:rPr>
                <w:rFonts w:ascii="Arial" w:hAnsi="Arial" w:cs="Arial"/>
                <w:szCs w:val="24"/>
              </w:rPr>
            </w:pPr>
            <w:r w:rsidRPr="001D3C2C">
              <w:rPr>
                <w:rFonts w:ascii="Arial" w:hAnsi="Arial" w:cs="Arial"/>
                <w:szCs w:val="24"/>
              </w:rPr>
              <w:tab/>
            </w:r>
          </w:p>
        </w:tc>
      </w:tr>
      <w:tr w:rsidR="001D3C2C" w:rsidRPr="001D3C2C" w:rsidTr="001D3C2C">
        <w:trPr>
          <w:cantSplit/>
        </w:trPr>
        <w:tc>
          <w:tcPr>
            <w:tcW w:w="675" w:type="dxa"/>
          </w:tcPr>
          <w:p w:rsidR="001D3C2C" w:rsidRPr="001D3C2C" w:rsidRDefault="001D3C2C">
            <w:pPr>
              <w:rPr>
                <w:rFonts w:ascii="Arial" w:hAnsi="Arial" w:cs="Arial"/>
              </w:rPr>
            </w:pPr>
          </w:p>
        </w:tc>
        <w:tc>
          <w:tcPr>
            <w:tcW w:w="8163" w:type="dxa"/>
            <w:hideMark/>
          </w:tcPr>
          <w:p w:rsidR="001D3C2C" w:rsidRPr="001D3C2C" w:rsidRDefault="001D3C2C">
            <w:pPr>
              <w:rPr>
                <w:rFonts w:ascii="Arial" w:hAnsi="Arial" w:cs="Arial"/>
                <w:b/>
                <w:sz w:val="22"/>
                <w:szCs w:val="24"/>
                <w:u w:val="single"/>
                <w:lang w:eastAsia="en-CA"/>
              </w:rPr>
            </w:pPr>
            <w:r w:rsidRPr="001D3C2C">
              <w:rPr>
                <w:rFonts w:ascii="Arial" w:hAnsi="Arial" w:cs="Arial"/>
                <w:b/>
                <w:sz w:val="22"/>
                <w:szCs w:val="24"/>
                <w:u w:val="single"/>
                <w:lang w:eastAsia="en-CA"/>
              </w:rPr>
              <w:t>Assignments:</w:t>
            </w:r>
          </w:p>
          <w:p w:rsidR="001D3C2C" w:rsidRPr="001D3C2C" w:rsidRDefault="001D3C2C" w:rsidP="001D3C2C">
            <w:pPr>
              <w:numPr>
                <w:ilvl w:val="0"/>
                <w:numId w:val="32"/>
              </w:numPr>
              <w:rPr>
                <w:rFonts w:ascii="Arial" w:hAnsi="Arial" w:cs="Arial"/>
                <w:szCs w:val="24"/>
              </w:rPr>
            </w:pPr>
            <w:r w:rsidRPr="001D3C2C">
              <w:rPr>
                <w:rFonts w:ascii="Arial" w:hAnsi="Arial" w:cs="Arial"/>
                <w:szCs w:val="24"/>
              </w:rPr>
              <w:t xml:space="preserve">All assignments must be submitted on the </w:t>
            </w:r>
            <w:r w:rsidRPr="001D3C2C">
              <w:rPr>
                <w:rFonts w:ascii="Arial" w:hAnsi="Arial" w:cs="Arial"/>
                <w:b/>
                <w:szCs w:val="24"/>
              </w:rPr>
              <w:t>due date at the beginning of the class</w:t>
            </w:r>
            <w:r w:rsidRPr="001D3C2C">
              <w:rPr>
                <w:rFonts w:ascii="Arial" w:hAnsi="Arial" w:cs="Arial"/>
                <w:szCs w:val="24"/>
              </w:rPr>
              <w:t xml:space="preserve"> period unless otherwise specified by the professor.</w:t>
            </w:r>
          </w:p>
          <w:p w:rsidR="001D3C2C" w:rsidRPr="001D3C2C" w:rsidRDefault="001D3C2C" w:rsidP="001D3C2C">
            <w:pPr>
              <w:numPr>
                <w:ilvl w:val="0"/>
                <w:numId w:val="32"/>
              </w:numPr>
              <w:rPr>
                <w:rFonts w:ascii="Arial" w:hAnsi="Arial" w:cs="Arial"/>
                <w:szCs w:val="24"/>
              </w:rPr>
            </w:pPr>
            <w:r w:rsidRPr="001D3C2C">
              <w:rPr>
                <w:rFonts w:ascii="Arial" w:hAnsi="Arial" w:cs="Arial"/>
                <w:szCs w:val="24"/>
              </w:rPr>
              <w:t xml:space="preserve">All assignments </w:t>
            </w:r>
            <w:r w:rsidRPr="001D3C2C">
              <w:rPr>
                <w:rFonts w:ascii="Arial" w:hAnsi="Arial" w:cs="Arial"/>
                <w:b/>
                <w:szCs w:val="24"/>
              </w:rPr>
              <w:t>must be typed and stapled</w:t>
            </w:r>
            <w:r w:rsidRPr="001D3C2C">
              <w:rPr>
                <w:rFonts w:ascii="Arial" w:hAnsi="Arial" w:cs="Arial"/>
                <w:szCs w:val="24"/>
              </w:rPr>
              <w:t xml:space="preserve"> or they will be returned to the student not marked.</w:t>
            </w:r>
          </w:p>
          <w:p w:rsidR="001D3C2C" w:rsidRPr="001D3C2C" w:rsidRDefault="001D3C2C" w:rsidP="001D3C2C">
            <w:pPr>
              <w:numPr>
                <w:ilvl w:val="0"/>
                <w:numId w:val="32"/>
              </w:numPr>
              <w:rPr>
                <w:rFonts w:ascii="Arial" w:hAnsi="Arial" w:cs="Arial"/>
                <w:szCs w:val="24"/>
              </w:rPr>
            </w:pPr>
            <w:r w:rsidRPr="001D3C2C">
              <w:rPr>
                <w:rFonts w:ascii="Arial" w:hAnsi="Arial" w:cs="Arial"/>
                <w:szCs w:val="24"/>
              </w:rPr>
              <w:t xml:space="preserve">To protect students, assignments must be delivered by the student/author to the professor. </w:t>
            </w:r>
          </w:p>
          <w:p w:rsidR="001D3C2C" w:rsidRPr="001D3C2C" w:rsidRDefault="001D3C2C" w:rsidP="001D3C2C">
            <w:pPr>
              <w:numPr>
                <w:ilvl w:val="0"/>
                <w:numId w:val="32"/>
              </w:numPr>
              <w:rPr>
                <w:rFonts w:ascii="Arial" w:hAnsi="Arial" w:cs="Arial"/>
                <w:szCs w:val="24"/>
              </w:rPr>
            </w:pPr>
            <w:r w:rsidRPr="001D3C2C">
              <w:rPr>
                <w:rFonts w:ascii="Arial" w:hAnsi="Arial" w:cs="Arial"/>
                <w:szCs w:val="24"/>
              </w:rPr>
              <w:t xml:space="preserve">Late submissions </w:t>
            </w:r>
            <w:r w:rsidRPr="001D3C2C">
              <w:rPr>
                <w:rFonts w:ascii="Arial" w:hAnsi="Arial" w:cs="Arial"/>
                <w:b/>
                <w:bCs/>
                <w:i/>
                <w:iCs/>
                <w:szCs w:val="24"/>
              </w:rPr>
              <w:t>will be deducted 5% per day</w:t>
            </w:r>
            <w:r w:rsidRPr="001D3C2C">
              <w:rPr>
                <w:rFonts w:ascii="Arial" w:hAnsi="Arial" w:cs="Arial"/>
                <w:szCs w:val="24"/>
              </w:rPr>
              <w:t xml:space="preserve"> which commences at the end of the class in which the assignment was </w:t>
            </w:r>
            <w:proofErr w:type="gramStart"/>
            <w:r w:rsidRPr="001D3C2C">
              <w:rPr>
                <w:rFonts w:ascii="Arial" w:hAnsi="Arial" w:cs="Arial"/>
                <w:szCs w:val="24"/>
              </w:rPr>
              <w:t>due,</w:t>
            </w:r>
            <w:proofErr w:type="gramEnd"/>
            <w:r w:rsidRPr="001D3C2C">
              <w:rPr>
                <w:rFonts w:ascii="Arial" w:hAnsi="Arial" w:cs="Arial"/>
                <w:szCs w:val="24"/>
              </w:rPr>
              <w:t xml:space="preserve"> Assign</w:t>
            </w:r>
            <w:r w:rsidRPr="001D3C2C">
              <w:rPr>
                <w:rFonts w:ascii="Arial" w:hAnsi="Arial" w:cs="Arial"/>
                <w:b/>
                <w:szCs w:val="24"/>
              </w:rPr>
              <w:t>ments will only be accepted after the due date for a period of 5 school days.  At that point, the student will receive automatic an “0” for the assignment</w:t>
            </w:r>
            <w:proofErr w:type="gramStart"/>
            <w:r w:rsidRPr="001D3C2C">
              <w:rPr>
                <w:rFonts w:ascii="Arial" w:hAnsi="Arial" w:cs="Arial"/>
                <w:b/>
                <w:szCs w:val="24"/>
              </w:rPr>
              <w:t>.</w:t>
            </w:r>
            <w:r w:rsidRPr="001D3C2C">
              <w:rPr>
                <w:rFonts w:ascii="Arial" w:hAnsi="Arial" w:cs="Arial"/>
                <w:szCs w:val="24"/>
              </w:rPr>
              <w:t>.</w:t>
            </w:r>
            <w:proofErr w:type="gramEnd"/>
            <w:r w:rsidRPr="001D3C2C">
              <w:rPr>
                <w:rFonts w:ascii="Arial" w:hAnsi="Arial" w:cs="Arial"/>
                <w:szCs w:val="24"/>
              </w:rPr>
              <w:t xml:space="preserve">  Students are encouraged to communicate with their instructor if extenuating circumstances exists and request an extension. Granting extensions is up to the discretion of the instructor.</w:t>
            </w:r>
          </w:p>
          <w:p w:rsidR="001D3C2C" w:rsidRPr="001D3C2C" w:rsidRDefault="001D3C2C" w:rsidP="001D3C2C">
            <w:pPr>
              <w:numPr>
                <w:ilvl w:val="0"/>
                <w:numId w:val="32"/>
              </w:numPr>
              <w:rPr>
                <w:rFonts w:ascii="Arial" w:hAnsi="Arial" w:cs="Arial"/>
                <w:szCs w:val="24"/>
              </w:rPr>
            </w:pPr>
            <w:r w:rsidRPr="001D3C2C">
              <w:rPr>
                <w:rFonts w:ascii="Arial" w:hAnsi="Arial" w:cs="Arial"/>
                <w:szCs w:val="24"/>
              </w:rPr>
              <w:t>Students who do not present on their presentation date will forfeit the mark for that assignment.</w:t>
            </w:r>
          </w:p>
          <w:p w:rsidR="001D3C2C" w:rsidRPr="001D3C2C" w:rsidRDefault="001D3C2C" w:rsidP="001D3C2C">
            <w:pPr>
              <w:numPr>
                <w:ilvl w:val="0"/>
                <w:numId w:val="32"/>
              </w:numPr>
              <w:rPr>
                <w:rFonts w:ascii="Arial" w:hAnsi="Arial" w:cs="Arial"/>
                <w:szCs w:val="24"/>
              </w:rPr>
            </w:pPr>
            <w:r w:rsidRPr="001D3C2C">
              <w:rPr>
                <w:rFonts w:ascii="Arial" w:hAnsi="Arial" w:cs="Arial"/>
                <w:szCs w:val="24"/>
              </w:rPr>
              <w:t xml:space="preserve">Students have the responsibility to be </w:t>
            </w:r>
            <w:r w:rsidRPr="001D3C2C">
              <w:rPr>
                <w:rFonts w:ascii="Arial" w:hAnsi="Arial" w:cs="Arial"/>
                <w:b/>
                <w:szCs w:val="24"/>
              </w:rPr>
              <w:t>aware of assignment due dates</w:t>
            </w:r>
            <w:r w:rsidRPr="001D3C2C">
              <w:rPr>
                <w:rFonts w:ascii="Arial" w:hAnsi="Arial" w:cs="Arial"/>
                <w:szCs w:val="24"/>
              </w:rPr>
              <w:t>.  If they miss in-class assignments that are due at the end of the class period for evaluation, they forfeit the mark.</w:t>
            </w:r>
          </w:p>
          <w:p w:rsidR="001D3C2C" w:rsidRPr="001D3C2C" w:rsidRDefault="001D3C2C" w:rsidP="001D3C2C">
            <w:pPr>
              <w:numPr>
                <w:ilvl w:val="0"/>
                <w:numId w:val="32"/>
              </w:numPr>
              <w:rPr>
                <w:rFonts w:ascii="Arial" w:hAnsi="Arial" w:cs="Arial"/>
                <w:szCs w:val="24"/>
              </w:rPr>
            </w:pPr>
            <w:r w:rsidRPr="001D3C2C">
              <w:rPr>
                <w:rFonts w:ascii="Arial" w:hAnsi="Arial" w:cs="Arial"/>
                <w:szCs w:val="24"/>
              </w:rPr>
              <w:t xml:space="preserve">Students are responsible for </w:t>
            </w:r>
            <w:r w:rsidRPr="001D3C2C">
              <w:rPr>
                <w:rFonts w:ascii="Arial" w:hAnsi="Arial" w:cs="Arial"/>
                <w:b/>
                <w:szCs w:val="24"/>
              </w:rPr>
              <w:t>retaining a file of all drafts and returned assignments</w:t>
            </w:r>
            <w:r w:rsidRPr="001D3C2C">
              <w:rPr>
                <w:rFonts w:ascii="Arial" w:hAnsi="Arial" w:cs="Arial"/>
                <w:szCs w:val="24"/>
              </w:rPr>
              <w:t>.  We suggest students keep their computer file of assignments until the end of semester.  In the event of a grade dispute, students must   produce the graded assignment, so it can be recorded</w:t>
            </w:r>
          </w:p>
          <w:p w:rsidR="001D3C2C" w:rsidRPr="001D3C2C" w:rsidRDefault="001D3C2C" w:rsidP="001D3C2C">
            <w:pPr>
              <w:numPr>
                <w:ilvl w:val="0"/>
                <w:numId w:val="32"/>
              </w:numPr>
              <w:rPr>
                <w:rFonts w:ascii="Arial" w:hAnsi="Arial" w:cs="Arial"/>
                <w:szCs w:val="24"/>
              </w:rPr>
            </w:pPr>
            <w:r w:rsidRPr="001D3C2C">
              <w:rPr>
                <w:rFonts w:ascii="Arial" w:hAnsi="Arial" w:cs="Arial"/>
                <w:szCs w:val="24"/>
              </w:rPr>
              <w:t>If a student wishes to discuss the mark assigned to their submission, they must contact the instructor to make an appointment to review the assignment and evaluation.  The student must come prepared by reviewing the assignment outline and expectations, the instructor’s feedback on the submission and specific areas of concern or questions.</w:t>
            </w:r>
          </w:p>
          <w:p w:rsidR="001D3C2C" w:rsidRPr="001D3C2C" w:rsidRDefault="001D3C2C">
            <w:pPr>
              <w:pStyle w:val="NoSpacing"/>
              <w:jc w:val="center"/>
              <w:rPr>
                <w:rFonts w:ascii="Arial" w:hAnsi="Arial" w:cs="Arial"/>
                <w:szCs w:val="24"/>
                <w:u w:val="single"/>
                <w:lang w:eastAsia="en-CA"/>
              </w:rPr>
            </w:pPr>
            <w:r w:rsidRPr="001D3C2C">
              <w:rPr>
                <w:rFonts w:ascii="Arial" w:hAnsi="Arial" w:cs="Arial"/>
                <w:b/>
              </w:rPr>
              <w:t xml:space="preserve">Your instructor reserves the right to modify the course, as he/she deems necessary to meet the needs of students.  </w:t>
            </w:r>
            <w:r w:rsidRPr="001D3C2C">
              <w:rPr>
                <w:rFonts w:ascii="Arial" w:hAnsi="Arial" w:cs="Arial"/>
                <w:b/>
                <w:bCs/>
              </w:rPr>
              <w:t>Dates for projects or tests may be revised depending upon course content/flow</w:t>
            </w:r>
          </w:p>
        </w:tc>
      </w:tr>
    </w:tbl>
    <w:p w:rsidR="001D3C2C" w:rsidRPr="001D3C2C" w:rsidRDefault="001D3C2C" w:rsidP="001D3C2C">
      <w:pPr>
        <w:rPr>
          <w:rFonts w:ascii="Arial" w:hAnsi="Arial" w:cs="Arial"/>
          <w:b/>
          <w:sz w:val="22"/>
          <w:szCs w:val="24"/>
          <w:u w:val="single"/>
          <w:lang w:eastAsia="en-CA"/>
        </w:rPr>
      </w:pPr>
    </w:p>
    <w:p w:rsidR="001D3C2C" w:rsidRPr="001D3C2C" w:rsidRDefault="001D3C2C" w:rsidP="001D3C2C">
      <w:pPr>
        <w:rPr>
          <w:rFonts w:ascii="Arial" w:hAnsi="Arial" w:cs="Arial"/>
          <w:b/>
          <w:sz w:val="22"/>
          <w:szCs w:val="24"/>
          <w:u w:val="single"/>
          <w:lang w:eastAsia="en-CA"/>
        </w:rPr>
      </w:pPr>
      <w:r w:rsidRPr="001D3C2C">
        <w:rPr>
          <w:rFonts w:ascii="Arial" w:hAnsi="Arial" w:cs="Arial"/>
          <w:b/>
          <w:sz w:val="22"/>
          <w:szCs w:val="24"/>
          <w:u w:val="single"/>
          <w:lang w:eastAsia="en-CA"/>
        </w:rPr>
        <w:t>Tests / Quizzes</w:t>
      </w:r>
    </w:p>
    <w:p w:rsidR="001D3C2C" w:rsidRPr="001D3C2C" w:rsidRDefault="001D3C2C" w:rsidP="001D3C2C">
      <w:pPr>
        <w:numPr>
          <w:ilvl w:val="0"/>
          <w:numId w:val="33"/>
        </w:numPr>
        <w:rPr>
          <w:rFonts w:ascii="Arial" w:hAnsi="Arial" w:cs="Arial"/>
          <w:sz w:val="20"/>
        </w:rPr>
      </w:pPr>
      <w:r w:rsidRPr="001D3C2C">
        <w:rPr>
          <w:rFonts w:ascii="Arial" w:hAnsi="Arial" w:cs="Arial"/>
          <w:sz w:val="20"/>
        </w:rPr>
        <w:t>Students are expected to come to the test prepared with all of the instruments needed to complete the test. (pencil, student number)</w:t>
      </w:r>
    </w:p>
    <w:p w:rsidR="001D3C2C" w:rsidRPr="001D3C2C" w:rsidRDefault="001D3C2C" w:rsidP="001D3C2C">
      <w:pPr>
        <w:numPr>
          <w:ilvl w:val="0"/>
          <w:numId w:val="33"/>
        </w:numPr>
        <w:rPr>
          <w:rFonts w:ascii="Arial" w:hAnsi="Arial" w:cs="Arial"/>
          <w:sz w:val="20"/>
        </w:rPr>
      </w:pPr>
      <w:r w:rsidRPr="001D3C2C">
        <w:rPr>
          <w:rFonts w:ascii="Arial" w:hAnsi="Arial" w:cs="Arial"/>
          <w:sz w:val="20"/>
        </w:rPr>
        <w:t xml:space="preserve">Tests/Quizzes must be completed on the date scheduled.  If unable to attend due to illness or extenuating circumstances, contact the professor at least one hour prior to the start of the test.  </w:t>
      </w:r>
      <w:r w:rsidRPr="001D3C2C">
        <w:rPr>
          <w:rFonts w:ascii="Arial" w:hAnsi="Arial" w:cs="Arial"/>
          <w:b/>
          <w:sz w:val="20"/>
        </w:rPr>
        <w:t xml:space="preserve">If advance notice is NOT given to the Professor, the student will receive a mark of “0”.   </w:t>
      </w:r>
      <w:r w:rsidRPr="001D3C2C">
        <w:rPr>
          <w:rFonts w:ascii="Arial" w:hAnsi="Arial" w:cs="Arial"/>
          <w:sz w:val="20"/>
        </w:rPr>
        <w:t>It is the student’s responsibility to make an alternative date with the professor that must be scheduled before the next class.</w:t>
      </w:r>
    </w:p>
    <w:p w:rsidR="001D3C2C" w:rsidRPr="001D3C2C" w:rsidRDefault="001D3C2C" w:rsidP="001D3C2C">
      <w:pPr>
        <w:numPr>
          <w:ilvl w:val="0"/>
          <w:numId w:val="33"/>
        </w:numPr>
        <w:rPr>
          <w:rFonts w:ascii="Arial" w:hAnsi="Arial" w:cs="Arial"/>
          <w:sz w:val="20"/>
        </w:rPr>
      </w:pPr>
      <w:r w:rsidRPr="001D3C2C">
        <w:rPr>
          <w:rFonts w:ascii="Arial" w:hAnsi="Arial" w:cs="Arial"/>
          <w:sz w:val="20"/>
        </w:rPr>
        <w:t>Students will be permitted into the class to write the test beyond the start time until the time at which other students have finished the test and left the room.  The student will not be given extended time to complete the test. At that point, students will not be able to complete the test and will receive a mark of “0” for the test.</w:t>
      </w:r>
    </w:p>
    <w:p w:rsidR="001D3C2C" w:rsidRPr="001D3C2C" w:rsidRDefault="001D3C2C" w:rsidP="001D3C2C">
      <w:pPr>
        <w:numPr>
          <w:ilvl w:val="0"/>
          <w:numId w:val="33"/>
        </w:numPr>
        <w:rPr>
          <w:rFonts w:ascii="Arial" w:hAnsi="Arial" w:cs="Arial"/>
          <w:sz w:val="20"/>
        </w:rPr>
      </w:pPr>
      <w:r w:rsidRPr="001D3C2C">
        <w:rPr>
          <w:rFonts w:ascii="Arial" w:hAnsi="Arial" w:cs="Arial"/>
          <w:sz w:val="20"/>
        </w:rPr>
        <w:t>Students are not permitted to have any electronic devices during a test / quiz.</w:t>
      </w:r>
    </w:p>
    <w:p w:rsidR="001D3C2C" w:rsidRPr="001D3C2C" w:rsidRDefault="001D3C2C" w:rsidP="001D3C2C">
      <w:pPr>
        <w:rPr>
          <w:rFonts w:ascii="Arial" w:hAnsi="Arial" w:cs="Arial"/>
          <w:b/>
        </w:rPr>
      </w:pPr>
    </w:p>
    <w:p w:rsidR="001D3C2C" w:rsidRPr="001D3C2C" w:rsidRDefault="001D3C2C" w:rsidP="001D3C2C">
      <w:pPr>
        <w:rPr>
          <w:rFonts w:ascii="Arial" w:hAnsi="Arial" w:cs="Arial"/>
        </w:rPr>
      </w:pPr>
      <w:r w:rsidRPr="001D3C2C">
        <w:rPr>
          <w:rFonts w:ascii="Arial" w:hAnsi="Arial" w:cs="Arial"/>
          <w:b/>
          <w:sz w:val="22"/>
          <w:u w:val="single"/>
        </w:rPr>
        <w:lastRenderedPageBreak/>
        <w:t>Learning Environment</w:t>
      </w:r>
      <w:r w:rsidRPr="001D3C2C">
        <w:rPr>
          <w:rFonts w:ascii="Arial" w:hAnsi="Arial" w:cs="Arial"/>
        </w:rPr>
        <w:t>:</w:t>
      </w:r>
    </w:p>
    <w:p w:rsidR="001D3C2C" w:rsidRPr="001D3C2C" w:rsidRDefault="001D3C2C" w:rsidP="001D3C2C">
      <w:pPr>
        <w:numPr>
          <w:ilvl w:val="12"/>
          <w:numId w:val="0"/>
        </w:numPr>
        <w:rPr>
          <w:rFonts w:ascii="Arial" w:hAnsi="Arial" w:cs="Arial"/>
          <w:sz w:val="22"/>
          <w:szCs w:val="22"/>
        </w:rPr>
      </w:pPr>
      <w:r w:rsidRPr="001D3C2C">
        <w:rPr>
          <w:rFonts w:ascii="Arial" w:hAnsi="Arial" w:cs="Arial"/>
          <w:sz w:val="22"/>
          <w:szCs w:val="22"/>
        </w:rPr>
        <w:t>In the interest of providing an optimal learning environment, students are to follow these two expectations;</w:t>
      </w:r>
    </w:p>
    <w:p w:rsidR="001D3C2C" w:rsidRPr="001D3C2C" w:rsidRDefault="001D3C2C" w:rsidP="001D3C2C">
      <w:pPr>
        <w:numPr>
          <w:ilvl w:val="0"/>
          <w:numId w:val="34"/>
        </w:numPr>
        <w:rPr>
          <w:rFonts w:ascii="Arial" w:hAnsi="Arial" w:cs="Arial"/>
          <w:sz w:val="22"/>
          <w:szCs w:val="22"/>
        </w:rPr>
      </w:pPr>
      <w:r w:rsidRPr="001D3C2C">
        <w:rPr>
          <w:rFonts w:ascii="Arial" w:hAnsi="Arial" w:cs="Arial"/>
          <w:sz w:val="22"/>
          <w:szCs w:val="22"/>
        </w:rPr>
        <w:t>Students are expected to be present, on time, and stay for all scheduled classes.</w:t>
      </w:r>
    </w:p>
    <w:p w:rsidR="001D3C2C" w:rsidRPr="001D3C2C" w:rsidRDefault="001D3C2C" w:rsidP="001D3C2C">
      <w:pPr>
        <w:numPr>
          <w:ilvl w:val="0"/>
          <w:numId w:val="34"/>
        </w:numPr>
        <w:rPr>
          <w:rFonts w:ascii="Arial" w:hAnsi="Arial" w:cs="Arial"/>
          <w:sz w:val="22"/>
          <w:szCs w:val="22"/>
        </w:rPr>
      </w:pPr>
      <w:r w:rsidRPr="001D3C2C">
        <w:rPr>
          <w:rFonts w:ascii="Arial" w:hAnsi="Arial" w:cs="Arial"/>
          <w:sz w:val="22"/>
          <w:szCs w:val="22"/>
        </w:rPr>
        <w:t xml:space="preserve">Students are expected to conduct themselves within the class in a professional and respectful manner. Students should be aware that the expectations for their conduct in class are outlined in the "STUDENT CODE OF CONDUCT" found on the </w:t>
      </w:r>
      <w:smartTag w:uri="urn:schemas-microsoft-com:office:smarttags" w:element="place">
        <w:smartTag w:uri="urn:schemas-microsoft-com:office:smarttags" w:element="PlaceName">
          <w:r w:rsidRPr="001D3C2C">
            <w:rPr>
              <w:rFonts w:ascii="Arial" w:hAnsi="Arial" w:cs="Arial"/>
              <w:sz w:val="22"/>
              <w:szCs w:val="22"/>
            </w:rPr>
            <w:t>Sault</w:t>
          </w:r>
        </w:smartTag>
        <w:r w:rsidRPr="001D3C2C">
          <w:rPr>
            <w:rFonts w:ascii="Arial" w:hAnsi="Arial" w:cs="Arial"/>
            <w:sz w:val="22"/>
            <w:szCs w:val="22"/>
          </w:rPr>
          <w:t xml:space="preserve"> </w:t>
        </w:r>
        <w:smartTag w:uri="urn:schemas-microsoft-com:office:smarttags" w:element="PlaceType">
          <w:r w:rsidRPr="001D3C2C">
            <w:rPr>
              <w:rFonts w:ascii="Arial" w:hAnsi="Arial" w:cs="Arial"/>
              <w:sz w:val="22"/>
              <w:szCs w:val="22"/>
            </w:rPr>
            <w:t>College</w:t>
          </w:r>
        </w:smartTag>
      </w:smartTag>
      <w:r w:rsidRPr="001D3C2C">
        <w:rPr>
          <w:rFonts w:ascii="Arial" w:hAnsi="Arial" w:cs="Arial"/>
          <w:sz w:val="22"/>
          <w:szCs w:val="22"/>
        </w:rPr>
        <w:t xml:space="preserve"> website / Student Services. </w:t>
      </w:r>
      <w:hyperlink r:id="rId8" w:history="1">
        <w:r w:rsidRPr="001D3C2C">
          <w:rPr>
            <w:rStyle w:val="Hyperlink"/>
            <w:rFonts w:ascii="Arial" w:hAnsi="Arial" w:cs="Arial"/>
            <w:sz w:val="22"/>
            <w:szCs w:val="22"/>
          </w:rPr>
          <w:t>http://www.saultcollege.ca/Services/StudentServices/default.asp</w:t>
        </w:r>
      </w:hyperlink>
    </w:p>
    <w:p w:rsidR="001D3C2C" w:rsidRPr="001D3C2C" w:rsidRDefault="001D3C2C" w:rsidP="001D3C2C">
      <w:pPr>
        <w:numPr>
          <w:ilvl w:val="0"/>
          <w:numId w:val="34"/>
        </w:numPr>
        <w:rPr>
          <w:rFonts w:ascii="Arial" w:hAnsi="Arial" w:cs="Arial"/>
          <w:sz w:val="22"/>
          <w:szCs w:val="22"/>
        </w:rPr>
      </w:pPr>
      <w:r w:rsidRPr="001D3C2C">
        <w:rPr>
          <w:rFonts w:ascii="Arial" w:hAnsi="Arial" w:cs="Arial"/>
          <w:sz w:val="22"/>
          <w:szCs w:val="22"/>
        </w:rPr>
        <w:t xml:space="preserve">Students are expected to adhere to the </w:t>
      </w:r>
      <w:proofErr w:type="spellStart"/>
      <w:r w:rsidRPr="001D3C2C">
        <w:rPr>
          <w:rFonts w:ascii="Arial" w:hAnsi="Arial" w:cs="Arial"/>
          <w:sz w:val="22"/>
          <w:szCs w:val="22"/>
        </w:rPr>
        <w:t>ECE</w:t>
      </w:r>
      <w:proofErr w:type="spellEnd"/>
      <w:r w:rsidRPr="001D3C2C">
        <w:rPr>
          <w:rFonts w:ascii="Arial" w:hAnsi="Arial" w:cs="Arial"/>
          <w:sz w:val="22"/>
          <w:szCs w:val="22"/>
        </w:rPr>
        <w:t xml:space="preserve"> Program “Confidentiality” policy when making references to their experiences in the field practice placement within the classroom discussion.</w:t>
      </w:r>
    </w:p>
    <w:p w:rsidR="001D3C2C" w:rsidRPr="001D3C2C" w:rsidRDefault="001D3C2C" w:rsidP="001D3C2C">
      <w:pPr>
        <w:numPr>
          <w:ilvl w:val="0"/>
          <w:numId w:val="34"/>
        </w:numPr>
        <w:rPr>
          <w:rFonts w:ascii="Arial" w:hAnsi="Arial" w:cs="Arial"/>
          <w:sz w:val="22"/>
          <w:szCs w:val="22"/>
        </w:rPr>
      </w:pPr>
      <w:r w:rsidRPr="001D3C2C">
        <w:rPr>
          <w:rFonts w:ascii="Arial" w:hAnsi="Arial" w:cs="Arial"/>
          <w:sz w:val="22"/>
          <w:szCs w:val="22"/>
        </w:rPr>
        <w:t xml:space="preserve">Students are expected to be prepared for each class by ensuring that they have brought all of the required materials and </w:t>
      </w:r>
      <w:proofErr w:type="gramStart"/>
      <w:r w:rsidRPr="001D3C2C">
        <w:rPr>
          <w:rFonts w:ascii="Arial" w:hAnsi="Arial" w:cs="Arial"/>
          <w:sz w:val="22"/>
          <w:szCs w:val="22"/>
        </w:rPr>
        <w:t>resources  to</w:t>
      </w:r>
      <w:proofErr w:type="gramEnd"/>
      <w:r w:rsidRPr="001D3C2C">
        <w:rPr>
          <w:rFonts w:ascii="Arial" w:hAnsi="Arial" w:cs="Arial"/>
          <w:sz w:val="22"/>
          <w:szCs w:val="22"/>
        </w:rPr>
        <w:t xml:space="preserve"> the class..</w:t>
      </w:r>
    </w:p>
    <w:p w:rsidR="001D3C2C" w:rsidRPr="001D3C2C" w:rsidRDefault="001D3C2C" w:rsidP="001D3C2C">
      <w:pPr>
        <w:numPr>
          <w:ilvl w:val="0"/>
          <w:numId w:val="34"/>
        </w:numPr>
        <w:rPr>
          <w:rFonts w:ascii="Arial" w:hAnsi="Arial" w:cs="Arial"/>
          <w:sz w:val="22"/>
          <w:szCs w:val="22"/>
        </w:rPr>
      </w:pPr>
      <w:r w:rsidRPr="001D3C2C">
        <w:rPr>
          <w:rFonts w:ascii="Arial" w:hAnsi="Arial" w:cs="Arial"/>
          <w:sz w:val="22"/>
          <w:szCs w:val="22"/>
        </w:rPr>
        <w:t xml:space="preserve">Students are reminded to turn their phone off or silent mode.  Students will be asked to refrain from engaging in “texting” during scheduled class time.  Students will be asked to refrain from engaging in personal or non-course related conversations.  If this </w:t>
      </w:r>
      <w:proofErr w:type="gramStart"/>
      <w:r w:rsidRPr="001D3C2C">
        <w:rPr>
          <w:rFonts w:ascii="Arial" w:hAnsi="Arial" w:cs="Arial"/>
          <w:sz w:val="22"/>
          <w:szCs w:val="22"/>
        </w:rPr>
        <w:t>behavior,</w:t>
      </w:r>
      <w:proofErr w:type="gramEnd"/>
      <w:r w:rsidRPr="001D3C2C">
        <w:rPr>
          <w:rFonts w:ascii="Arial" w:hAnsi="Arial" w:cs="Arial"/>
          <w:sz w:val="22"/>
          <w:szCs w:val="22"/>
        </w:rPr>
        <w:t xml:space="preserve"> or any other behavior deemed disruptive continues, the student(s) will be asked to leave the class room. </w:t>
      </w:r>
    </w:p>
    <w:p w:rsidR="001D3C2C" w:rsidRPr="001D3C2C" w:rsidRDefault="001D3C2C" w:rsidP="001D3C2C">
      <w:pPr>
        <w:numPr>
          <w:ilvl w:val="0"/>
          <w:numId w:val="34"/>
        </w:numPr>
        <w:rPr>
          <w:rFonts w:ascii="Arial" w:hAnsi="Arial" w:cs="Arial"/>
          <w:sz w:val="22"/>
          <w:szCs w:val="22"/>
        </w:rPr>
      </w:pPr>
      <w:r w:rsidRPr="001D3C2C">
        <w:rPr>
          <w:rFonts w:ascii="Arial" w:hAnsi="Arial" w:cs="Arial"/>
          <w:sz w:val="22"/>
          <w:szCs w:val="22"/>
        </w:rPr>
        <w:t>The use of computers in the class is permitted for course work only with the permission of the instructor.  Students using their computer for personal or non-course work will be asked to shut their computer off.</w:t>
      </w:r>
    </w:p>
    <w:p w:rsidR="001D3C2C" w:rsidRPr="001D3C2C" w:rsidRDefault="001D3C2C" w:rsidP="001D3C2C">
      <w:pPr>
        <w:numPr>
          <w:ilvl w:val="0"/>
          <w:numId w:val="34"/>
        </w:numPr>
        <w:rPr>
          <w:rFonts w:ascii="Arial" w:hAnsi="Arial" w:cs="Arial"/>
          <w:sz w:val="22"/>
          <w:szCs w:val="22"/>
        </w:rPr>
      </w:pPr>
      <w:r w:rsidRPr="001D3C2C">
        <w:rPr>
          <w:rFonts w:ascii="Arial" w:hAnsi="Arial" w:cs="Arial"/>
          <w:sz w:val="22"/>
          <w:szCs w:val="22"/>
        </w:rPr>
        <w:t xml:space="preserve"> Students are expected to participate fully within class activities.</w:t>
      </w:r>
    </w:p>
    <w:p w:rsidR="001D3C2C" w:rsidRPr="001D3C2C" w:rsidRDefault="001D3C2C" w:rsidP="001D3C2C">
      <w:pPr>
        <w:numPr>
          <w:ilvl w:val="0"/>
          <w:numId w:val="34"/>
        </w:numPr>
        <w:rPr>
          <w:rFonts w:ascii="Arial" w:hAnsi="Arial" w:cs="Arial"/>
          <w:sz w:val="22"/>
          <w:szCs w:val="22"/>
        </w:rPr>
      </w:pPr>
      <w:r w:rsidRPr="001D3C2C">
        <w:rPr>
          <w:rFonts w:ascii="Arial" w:hAnsi="Arial" w:cs="Arial"/>
          <w:sz w:val="22"/>
          <w:szCs w:val="22"/>
        </w:rPr>
        <w:t>Light snack foods are permitted in the class during scheduled class, however students who wish to consume “meals” will be asked to consume their meal in another location outside of the classroom setting.</w:t>
      </w:r>
    </w:p>
    <w:p w:rsidR="001D3C2C" w:rsidRPr="001D3C2C" w:rsidRDefault="001D3C2C" w:rsidP="001D3C2C">
      <w:pPr>
        <w:numPr>
          <w:ilvl w:val="0"/>
          <w:numId w:val="34"/>
        </w:numPr>
        <w:rPr>
          <w:rFonts w:ascii="Arial" w:hAnsi="Arial" w:cs="Arial"/>
          <w:sz w:val="22"/>
          <w:szCs w:val="22"/>
        </w:rPr>
      </w:pPr>
      <w:r w:rsidRPr="001D3C2C">
        <w:rPr>
          <w:rFonts w:ascii="Arial" w:hAnsi="Arial" w:cs="Arial"/>
          <w:sz w:val="22"/>
          <w:szCs w:val="22"/>
        </w:rPr>
        <w:t>Students are responsible for putting their own items in the “garbage” / recycling bins.</w:t>
      </w:r>
    </w:p>
    <w:p w:rsidR="001D3C2C" w:rsidRPr="001D3C2C" w:rsidRDefault="001D3C2C" w:rsidP="001D3C2C">
      <w:pPr>
        <w:numPr>
          <w:ilvl w:val="0"/>
          <w:numId w:val="34"/>
        </w:numPr>
        <w:rPr>
          <w:rFonts w:ascii="Arial" w:hAnsi="Arial" w:cs="Arial"/>
          <w:sz w:val="22"/>
          <w:szCs w:val="22"/>
        </w:rPr>
      </w:pPr>
      <w:r w:rsidRPr="001D3C2C">
        <w:rPr>
          <w:rFonts w:ascii="Arial" w:hAnsi="Arial" w:cs="Arial"/>
          <w:sz w:val="22"/>
          <w:szCs w:val="22"/>
        </w:rPr>
        <w:t>Scent free classrooms are requested by the professor to ensure a safe environment for those who are sensitive to scents.</w:t>
      </w:r>
    </w:p>
    <w:p w:rsidR="001D3C2C" w:rsidRPr="001D3C2C" w:rsidRDefault="001D3C2C" w:rsidP="001D3C2C">
      <w:pPr>
        <w:numPr>
          <w:ilvl w:val="0"/>
          <w:numId w:val="34"/>
        </w:numPr>
        <w:rPr>
          <w:rFonts w:ascii="Arial" w:hAnsi="Arial" w:cs="Arial"/>
          <w:sz w:val="22"/>
          <w:szCs w:val="22"/>
        </w:rPr>
      </w:pPr>
      <w:r w:rsidRPr="001D3C2C">
        <w:rPr>
          <w:rFonts w:ascii="Arial" w:hAnsi="Arial" w:cs="Arial"/>
          <w:sz w:val="22"/>
          <w:szCs w:val="22"/>
        </w:rPr>
        <w:t xml:space="preserve">Late arrivals are asked to enter the classroom quietly without disturbing the class activities. </w:t>
      </w:r>
    </w:p>
    <w:p w:rsidR="001D3C2C" w:rsidRPr="001D3C2C" w:rsidRDefault="001D3C2C" w:rsidP="001D3C2C">
      <w:pPr>
        <w:pStyle w:val="EnvelopeReturn"/>
        <w:numPr>
          <w:ilvl w:val="0"/>
          <w:numId w:val="34"/>
        </w:numPr>
        <w:rPr>
          <w:rFonts w:cs="Arial"/>
        </w:rPr>
      </w:pPr>
      <w:r w:rsidRPr="001D3C2C">
        <w:rPr>
          <w:rFonts w:cs="Arial"/>
          <w:sz w:val="22"/>
          <w:szCs w:val="22"/>
        </w:rPr>
        <w:t>Students are responsible for obtaining course material missed due to class absence</w:t>
      </w:r>
    </w:p>
    <w:p w:rsidR="001D3C2C" w:rsidRPr="001D3C2C" w:rsidRDefault="001D3C2C" w:rsidP="001D3C2C">
      <w:pPr>
        <w:pStyle w:val="EnvelopeReturn"/>
        <w:rPr>
          <w:rFonts w:cs="Arial"/>
          <w:sz w:val="22"/>
          <w:szCs w:val="22"/>
        </w:rPr>
      </w:pPr>
    </w:p>
    <w:tbl>
      <w:tblPr>
        <w:tblW w:w="0" w:type="auto"/>
        <w:tblLayout w:type="fixed"/>
        <w:tblLook w:val="04A0"/>
      </w:tblPr>
      <w:tblGrid>
        <w:gridCol w:w="712"/>
        <w:gridCol w:w="8625"/>
      </w:tblGrid>
      <w:tr w:rsidR="001D3C2C" w:rsidRPr="001D3C2C" w:rsidTr="001D3C2C">
        <w:trPr>
          <w:cantSplit/>
          <w:trHeight w:val="1156"/>
        </w:trPr>
        <w:tc>
          <w:tcPr>
            <w:tcW w:w="712" w:type="dxa"/>
            <w:hideMark/>
          </w:tcPr>
          <w:p w:rsidR="001D3C2C" w:rsidRPr="001D3C2C" w:rsidRDefault="001D3C2C">
            <w:pPr>
              <w:rPr>
                <w:rFonts w:ascii="Arial" w:hAnsi="Arial" w:cs="Arial"/>
                <w:b/>
              </w:rPr>
            </w:pPr>
            <w:smartTag w:uri="urn:schemas-microsoft-com:office:smarttags" w:element="stockticker">
              <w:r w:rsidRPr="001D3C2C">
                <w:rPr>
                  <w:rFonts w:ascii="Arial" w:hAnsi="Arial" w:cs="Arial"/>
                  <w:b/>
                </w:rPr>
                <w:t>VII</w:t>
              </w:r>
            </w:smartTag>
            <w:r w:rsidRPr="001D3C2C">
              <w:rPr>
                <w:rFonts w:ascii="Arial" w:hAnsi="Arial" w:cs="Arial"/>
                <w:b/>
              </w:rPr>
              <w:t>.</w:t>
            </w:r>
          </w:p>
        </w:tc>
        <w:tc>
          <w:tcPr>
            <w:tcW w:w="8625" w:type="dxa"/>
          </w:tcPr>
          <w:p w:rsidR="001D3C2C" w:rsidRPr="001D3C2C" w:rsidRDefault="001D3C2C">
            <w:pPr>
              <w:rPr>
                <w:rFonts w:ascii="Arial" w:hAnsi="Arial" w:cs="Arial"/>
                <w:b/>
              </w:rPr>
            </w:pPr>
            <w:r w:rsidRPr="001D3C2C">
              <w:rPr>
                <w:rFonts w:ascii="Arial" w:hAnsi="Arial" w:cs="Arial"/>
                <w:b/>
              </w:rPr>
              <w:t>COURSE OUTLINE ADDENDUM:</w:t>
            </w:r>
          </w:p>
          <w:p w:rsidR="001D3C2C" w:rsidRPr="001D3C2C" w:rsidRDefault="001D3C2C">
            <w:pPr>
              <w:rPr>
                <w:rFonts w:ascii="Arial" w:hAnsi="Arial" w:cs="Arial"/>
                <w:b/>
              </w:rPr>
            </w:pPr>
          </w:p>
          <w:p w:rsidR="001D3C2C" w:rsidRPr="001D3C2C" w:rsidRDefault="001D3C2C">
            <w:pPr>
              <w:rPr>
                <w:rFonts w:ascii="Arial" w:hAnsi="Arial" w:cs="Arial"/>
              </w:rPr>
            </w:pPr>
            <w:r w:rsidRPr="001D3C2C">
              <w:rPr>
                <w:rFonts w:ascii="Arial" w:hAnsi="Arial" w:cs="Arial"/>
              </w:rPr>
              <w:t>The provisions contained in the addendum located on the portal form part of this course outline.</w:t>
            </w:r>
          </w:p>
        </w:tc>
      </w:tr>
    </w:tbl>
    <w:p w:rsidR="00D1300B" w:rsidRPr="001D3C2C" w:rsidRDefault="00D1300B" w:rsidP="005F2B4B">
      <w:pPr>
        <w:rPr>
          <w:rFonts w:ascii="Arial" w:hAnsi="Arial"/>
          <w:lang w:val="en-GB"/>
        </w:rPr>
      </w:pPr>
    </w:p>
    <w:p w:rsidR="00D1300B" w:rsidRPr="001D3C2C" w:rsidRDefault="00D1300B">
      <w:pPr>
        <w:tabs>
          <w:tab w:val="center" w:pos="4560"/>
        </w:tabs>
        <w:rPr>
          <w:rFonts w:ascii="Arial" w:hAnsi="Arial"/>
          <w:lang w:val="en-GB"/>
        </w:rPr>
      </w:pPr>
    </w:p>
    <w:p w:rsidR="00171676" w:rsidRPr="001D3C2C" w:rsidRDefault="00171676">
      <w:r w:rsidRPr="001D3C2C">
        <w:br w:type="page"/>
      </w:r>
    </w:p>
    <w:p w:rsidR="00243A34" w:rsidRPr="001D3C2C" w:rsidRDefault="00243A34" w:rsidP="00243A34">
      <w:pPr>
        <w:pStyle w:val="EnvelopeReturn"/>
        <w:rPr>
          <w:b/>
          <w:lang w:val="en-GB"/>
        </w:rPr>
      </w:pPr>
      <w:proofErr w:type="spellStart"/>
      <w:r w:rsidRPr="001D3C2C">
        <w:rPr>
          <w:b/>
          <w:lang w:val="en-GB"/>
        </w:rPr>
        <w:lastRenderedPageBreak/>
        <w:t>CICE</w:t>
      </w:r>
      <w:proofErr w:type="spellEnd"/>
      <w:r w:rsidRPr="001D3C2C">
        <w:rPr>
          <w:b/>
          <w:lang w:val="en-GB"/>
        </w:rPr>
        <w:t xml:space="preserve"> Modifications:</w:t>
      </w:r>
    </w:p>
    <w:p w:rsidR="00243A34" w:rsidRPr="001D3C2C" w:rsidRDefault="00243A34" w:rsidP="00243A34">
      <w:pPr>
        <w:pStyle w:val="Heading1"/>
        <w:rPr>
          <w:rFonts w:ascii="Arial" w:hAnsi="Arial" w:cs="Arial"/>
          <w:sz w:val="22"/>
        </w:rPr>
      </w:pPr>
      <w:r w:rsidRPr="001D3C2C">
        <w:rPr>
          <w:rFonts w:ascii="Arial" w:hAnsi="Arial" w:cs="Arial"/>
          <w:sz w:val="22"/>
        </w:rPr>
        <w:t>Preparation and Participation</w:t>
      </w:r>
    </w:p>
    <w:p w:rsidR="00243A34" w:rsidRPr="001D3C2C" w:rsidRDefault="00243A34" w:rsidP="00243A34">
      <w:pPr>
        <w:widowControl w:val="0"/>
        <w:rPr>
          <w:rFonts w:ascii="Arial" w:hAnsi="Arial" w:cs="Arial"/>
          <w:sz w:val="20"/>
          <w:lang w:val="en-GB"/>
        </w:rPr>
      </w:pPr>
    </w:p>
    <w:p w:rsidR="00243A34" w:rsidRPr="001D3C2C" w:rsidRDefault="00243A34" w:rsidP="00243A34">
      <w:pPr>
        <w:widowControl w:val="0"/>
        <w:numPr>
          <w:ilvl w:val="0"/>
          <w:numId w:val="15"/>
        </w:numPr>
        <w:tabs>
          <w:tab w:val="clear" w:pos="360"/>
          <w:tab w:val="num" w:pos="720"/>
        </w:tabs>
        <w:ind w:left="720"/>
        <w:rPr>
          <w:rFonts w:ascii="Arial" w:hAnsi="Arial" w:cs="Arial"/>
          <w:sz w:val="20"/>
          <w:lang w:val="en-GB"/>
        </w:rPr>
      </w:pPr>
      <w:r w:rsidRPr="001D3C2C">
        <w:rPr>
          <w:rFonts w:ascii="Arial" w:hAnsi="Arial" w:cs="Arial"/>
          <w:sz w:val="20"/>
          <w:lang w:val="en-GB"/>
        </w:rPr>
        <w:t>A Learning Specialist will attend class with the student(s) to assist with inclusion in the class and to take notes.</w:t>
      </w:r>
    </w:p>
    <w:p w:rsidR="00243A34" w:rsidRPr="001D3C2C" w:rsidRDefault="00243A34" w:rsidP="00243A34">
      <w:pPr>
        <w:widowControl w:val="0"/>
        <w:numPr>
          <w:ilvl w:val="0"/>
          <w:numId w:val="15"/>
        </w:numPr>
        <w:tabs>
          <w:tab w:val="clear" w:pos="360"/>
          <w:tab w:val="num" w:pos="720"/>
        </w:tabs>
        <w:ind w:left="720"/>
        <w:rPr>
          <w:rFonts w:ascii="Arial" w:hAnsi="Arial" w:cs="Arial"/>
          <w:sz w:val="20"/>
          <w:lang w:val="en-GB"/>
        </w:rPr>
      </w:pPr>
      <w:r w:rsidRPr="001D3C2C">
        <w:rPr>
          <w:rFonts w:ascii="Arial" w:hAnsi="Arial" w:cs="Arial"/>
          <w:sz w:val="20"/>
          <w:lang w:val="en-GB"/>
        </w:rPr>
        <w:t>Students will receive support in and outside of the classroom (i.e. tutoring, assistance with homework and assignments, preparation for exams, tests and quizzes.)</w:t>
      </w:r>
    </w:p>
    <w:p w:rsidR="00243A34" w:rsidRPr="001D3C2C" w:rsidRDefault="00243A34" w:rsidP="00243A34">
      <w:pPr>
        <w:widowControl w:val="0"/>
        <w:numPr>
          <w:ilvl w:val="0"/>
          <w:numId w:val="15"/>
        </w:numPr>
        <w:tabs>
          <w:tab w:val="clear" w:pos="360"/>
          <w:tab w:val="num" w:pos="720"/>
        </w:tabs>
        <w:ind w:left="720"/>
        <w:rPr>
          <w:rFonts w:ascii="Arial" w:hAnsi="Arial" w:cs="Arial"/>
          <w:sz w:val="20"/>
          <w:lang w:val="en-GB"/>
        </w:rPr>
      </w:pPr>
      <w:r w:rsidRPr="001D3C2C">
        <w:rPr>
          <w:rFonts w:ascii="Arial" w:hAnsi="Arial" w:cs="Arial"/>
          <w:sz w:val="20"/>
          <w:lang w:val="en-GB"/>
        </w:rPr>
        <w:t>Study notes will be geared to test content and style which will match with modified learning outcomes.</w:t>
      </w:r>
    </w:p>
    <w:p w:rsidR="00243A34" w:rsidRPr="001D3C2C" w:rsidRDefault="00243A34" w:rsidP="00243A34">
      <w:pPr>
        <w:widowControl w:val="0"/>
        <w:numPr>
          <w:ilvl w:val="0"/>
          <w:numId w:val="15"/>
        </w:numPr>
        <w:tabs>
          <w:tab w:val="clear" w:pos="360"/>
          <w:tab w:val="num" w:pos="720"/>
        </w:tabs>
        <w:ind w:left="720"/>
        <w:rPr>
          <w:rFonts w:ascii="Arial" w:hAnsi="Arial" w:cs="Arial"/>
          <w:sz w:val="20"/>
        </w:rPr>
      </w:pPr>
      <w:r w:rsidRPr="001D3C2C">
        <w:rPr>
          <w:rFonts w:ascii="Arial" w:hAnsi="Arial" w:cs="Arial"/>
          <w:sz w:val="20"/>
          <w:lang w:val="en-GB"/>
        </w:rPr>
        <w:t>Although the Learning Specialist may not attend all classes with the student(s), support will always be available.  When the Learning Specialist does attend classes he/she will remain as inconspicuous as possible.</w:t>
      </w:r>
    </w:p>
    <w:p w:rsidR="00243A34" w:rsidRPr="001D3C2C" w:rsidRDefault="00243A34" w:rsidP="00243A34">
      <w:pPr>
        <w:widowControl w:val="0"/>
        <w:rPr>
          <w:rFonts w:ascii="Arial" w:hAnsi="Arial" w:cs="Arial"/>
          <w:sz w:val="20"/>
        </w:rPr>
      </w:pPr>
    </w:p>
    <w:p w:rsidR="00243A34" w:rsidRPr="001D3C2C" w:rsidRDefault="00243A34" w:rsidP="00243A34">
      <w:pPr>
        <w:widowControl w:val="0"/>
        <w:numPr>
          <w:ilvl w:val="0"/>
          <w:numId w:val="16"/>
        </w:numPr>
        <w:rPr>
          <w:rFonts w:ascii="Arial" w:hAnsi="Arial" w:cs="Arial"/>
          <w:b/>
          <w:sz w:val="22"/>
          <w:lang w:val="en-GB"/>
        </w:rPr>
      </w:pPr>
      <w:r w:rsidRPr="001D3C2C">
        <w:rPr>
          <w:rFonts w:ascii="Arial" w:hAnsi="Arial" w:cs="Arial"/>
          <w:b/>
          <w:sz w:val="22"/>
          <w:lang w:val="en-GB"/>
        </w:rPr>
        <w:t>Tests may be modified in the following ways:</w:t>
      </w:r>
    </w:p>
    <w:p w:rsidR="00243A34" w:rsidRPr="001D3C2C" w:rsidRDefault="00243A34" w:rsidP="00243A34">
      <w:pPr>
        <w:widowControl w:val="0"/>
        <w:rPr>
          <w:rFonts w:ascii="Arial" w:hAnsi="Arial" w:cs="Arial"/>
          <w:sz w:val="20"/>
          <w:lang w:val="en-GB"/>
        </w:rPr>
      </w:pPr>
    </w:p>
    <w:p w:rsidR="00243A34" w:rsidRPr="001D3C2C" w:rsidRDefault="00243A34" w:rsidP="00243A34">
      <w:pPr>
        <w:widowControl w:val="0"/>
        <w:numPr>
          <w:ilvl w:val="0"/>
          <w:numId w:val="17"/>
        </w:numPr>
        <w:rPr>
          <w:rFonts w:ascii="Arial" w:hAnsi="Arial" w:cs="Arial"/>
          <w:sz w:val="20"/>
          <w:lang w:val="en-GB"/>
        </w:rPr>
      </w:pPr>
      <w:r w:rsidRPr="001D3C2C">
        <w:rPr>
          <w:rFonts w:ascii="Arial" w:hAnsi="Arial" w:cs="Arial"/>
          <w:sz w:val="20"/>
          <w:lang w:val="en-GB"/>
        </w:rPr>
        <w:t>Tests, which require essay answers, may be modified to short answers.</w:t>
      </w:r>
    </w:p>
    <w:p w:rsidR="00243A34" w:rsidRPr="001D3C2C" w:rsidRDefault="00243A34" w:rsidP="00243A34">
      <w:pPr>
        <w:widowControl w:val="0"/>
        <w:numPr>
          <w:ilvl w:val="0"/>
          <w:numId w:val="17"/>
        </w:numPr>
        <w:rPr>
          <w:rFonts w:ascii="Arial" w:hAnsi="Arial" w:cs="Arial"/>
          <w:sz w:val="20"/>
          <w:lang w:val="en-GB"/>
        </w:rPr>
      </w:pPr>
      <w:r w:rsidRPr="001D3C2C">
        <w:rPr>
          <w:rFonts w:ascii="Arial" w:hAnsi="Arial" w:cs="Arial"/>
          <w:sz w:val="20"/>
          <w:lang w:val="en-GB"/>
        </w:rPr>
        <w:t xml:space="preserve">Short answer questions may be changed to multiple </w:t>
      </w:r>
      <w:proofErr w:type="gramStart"/>
      <w:r w:rsidRPr="001D3C2C">
        <w:rPr>
          <w:rFonts w:ascii="Arial" w:hAnsi="Arial" w:cs="Arial"/>
          <w:sz w:val="20"/>
          <w:lang w:val="en-GB"/>
        </w:rPr>
        <w:t>choice</w:t>
      </w:r>
      <w:proofErr w:type="gramEnd"/>
      <w:r w:rsidRPr="001D3C2C">
        <w:rPr>
          <w:rFonts w:ascii="Arial" w:hAnsi="Arial" w:cs="Arial"/>
          <w:sz w:val="20"/>
          <w:lang w:val="en-GB"/>
        </w:rPr>
        <w:t xml:space="preserve"> or the question may be simplified so the answer will reflect a basic understanding.</w:t>
      </w:r>
    </w:p>
    <w:p w:rsidR="00243A34" w:rsidRPr="001D3C2C" w:rsidRDefault="00243A34" w:rsidP="00243A34">
      <w:pPr>
        <w:widowControl w:val="0"/>
        <w:numPr>
          <w:ilvl w:val="0"/>
          <w:numId w:val="17"/>
        </w:numPr>
        <w:rPr>
          <w:rFonts w:ascii="Arial" w:hAnsi="Arial" w:cs="Arial"/>
          <w:sz w:val="20"/>
          <w:lang w:val="en-GB"/>
        </w:rPr>
      </w:pPr>
      <w:r w:rsidRPr="001D3C2C">
        <w:rPr>
          <w:rFonts w:ascii="Arial" w:hAnsi="Arial" w:cs="Arial"/>
          <w:sz w:val="20"/>
          <w:lang w:val="en-GB"/>
        </w:rPr>
        <w:t>Tests, which use fill in the blank format, may be modified to include a few choices for each question, or a list of choices for all questions.  This will allow the student to match or use visual clues.</w:t>
      </w:r>
    </w:p>
    <w:p w:rsidR="00243A34" w:rsidRPr="001D3C2C" w:rsidRDefault="00243A34" w:rsidP="00243A34">
      <w:pPr>
        <w:widowControl w:val="0"/>
        <w:numPr>
          <w:ilvl w:val="0"/>
          <w:numId w:val="17"/>
        </w:numPr>
        <w:rPr>
          <w:rFonts w:ascii="Arial" w:hAnsi="Arial" w:cs="Arial"/>
          <w:sz w:val="20"/>
          <w:lang w:val="en-GB"/>
        </w:rPr>
      </w:pPr>
      <w:r w:rsidRPr="001D3C2C">
        <w:rPr>
          <w:rFonts w:ascii="Arial" w:hAnsi="Arial" w:cs="Arial"/>
          <w:sz w:val="20"/>
          <w:lang w:val="en-GB"/>
        </w:rPr>
        <w:t xml:space="preserve">Tests in the T/F or multiple choice </w:t>
      </w:r>
      <w:proofErr w:type="gramStart"/>
      <w:r w:rsidRPr="001D3C2C">
        <w:rPr>
          <w:rFonts w:ascii="Arial" w:hAnsi="Arial" w:cs="Arial"/>
          <w:sz w:val="20"/>
          <w:lang w:val="en-GB"/>
        </w:rPr>
        <w:t>format</w:t>
      </w:r>
      <w:proofErr w:type="gramEnd"/>
      <w:r w:rsidRPr="001D3C2C">
        <w:rPr>
          <w:rFonts w:ascii="Arial" w:hAnsi="Arial" w:cs="Arial"/>
          <w:sz w:val="20"/>
          <w:lang w:val="en-GB"/>
        </w:rPr>
        <w:t xml:space="preserve"> may be modified by rewording or clarifying statements into layman’s or simplified terms.  Multiple choice questions may have a reduced number of choices.</w:t>
      </w:r>
    </w:p>
    <w:p w:rsidR="00243A34" w:rsidRPr="001D3C2C" w:rsidRDefault="00243A34" w:rsidP="00243A34">
      <w:pPr>
        <w:widowControl w:val="0"/>
        <w:rPr>
          <w:rFonts w:ascii="Arial" w:hAnsi="Arial" w:cs="Arial"/>
          <w:sz w:val="20"/>
          <w:lang w:val="en-GB"/>
        </w:rPr>
      </w:pPr>
    </w:p>
    <w:p w:rsidR="00243A34" w:rsidRPr="001D3C2C" w:rsidRDefault="00243A34" w:rsidP="00243A34">
      <w:pPr>
        <w:widowControl w:val="0"/>
        <w:numPr>
          <w:ilvl w:val="0"/>
          <w:numId w:val="18"/>
        </w:numPr>
        <w:rPr>
          <w:rFonts w:ascii="Arial" w:hAnsi="Arial" w:cs="Arial"/>
          <w:b/>
          <w:sz w:val="22"/>
          <w:lang w:val="en-GB"/>
        </w:rPr>
      </w:pPr>
      <w:r w:rsidRPr="001D3C2C">
        <w:rPr>
          <w:rFonts w:ascii="Arial" w:hAnsi="Arial" w:cs="Arial"/>
          <w:b/>
          <w:sz w:val="22"/>
          <w:lang w:val="en-GB"/>
        </w:rPr>
        <w:t xml:space="preserve">Tests will be written in </w:t>
      </w:r>
      <w:proofErr w:type="spellStart"/>
      <w:r w:rsidRPr="001D3C2C">
        <w:rPr>
          <w:rFonts w:ascii="Arial" w:hAnsi="Arial" w:cs="Arial"/>
          <w:b/>
          <w:sz w:val="22"/>
          <w:lang w:val="en-GB"/>
        </w:rPr>
        <w:t>CICE</w:t>
      </w:r>
      <w:proofErr w:type="spellEnd"/>
      <w:r w:rsidRPr="001D3C2C">
        <w:rPr>
          <w:rFonts w:ascii="Arial" w:hAnsi="Arial" w:cs="Arial"/>
          <w:b/>
          <w:sz w:val="22"/>
          <w:lang w:val="en-GB"/>
        </w:rPr>
        <w:t xml:space="preserve"> office with assistance from a Learning Specialist.</w:t>
      </w:r>
    </w:p>
    <w:p w:rsidR="00243A34" w:rsidRPr="001D3C2C" w:rsidRDefault="00243A34" w:rsidP="00243A34">
      <w:pPr>
        <w:widowControl w:val="0"/>
        <w:rPr>
          <w:rFonts w:ascii="Arial" w:hAnsi="Arial" w:cs="Arial"/>
          <w:sz w:val="20"/>
          <w:lang w:val="en-GB"/>
        </w:rPr>
      </w:pPr>
    </w:p>
    <w:p w:rsidR="00243A34" w:rsidRPr="001D3C2C" w:rsidRDefault="00243A34" w:rsidP="00243A34">
      <w:pPr>
        <w:widowControl w:val="0"/>
        <w:tabs>
          <w:tab w:val="left" w:pos="360"/>
        </w:tabs>
        <w:rPr>
          <w:rFonts w:ascii="Arial" w:hAnsi="Arial" w:cs="Arial"/>
          <w:b/>
          <w:i/>
          <w:sz w:val="22"/>
          <w:lang w:val="en-GB"/>
        </w:rPr>
      </w:pPr>
      <w:r w:rsidRPr="001D3C2C">
        <w:rPr>
          <w:rFonts w:ascii="Arial" w:hAnsi="Arial" w:cs="Arial"/>
          <w:sz w:val="22"/>
          <w:lang w:val="en-GB"/>
        </w:rPr>
        <w:tab/>
      </w:r>
      <w:r w:rsidRPr="001D3C2C">
        <w:rPr>
          <w:rFonts w:ascii="Arial" w:hAnsi="Arial" w:cs="Arial"/>
          <w:b/>
          <w:i/>
          <w:sz w:val="22"/>
          <w:lang w:val="en-GB"/>
        </w:rPr>
        <w:t>The Learning Specialist may:</w:t>
      </w:r>
    </w:p>
    <w:p w:rsidR="00243A34" w:rsidRPr="001D3C2C" w:rsidRDefault="00243A34" w:rsidP="00243A34">
      <w:pPr>
        <w:widowControl w:val="0"/>
        <w:numPr>
          <w:ilvl w:val="12"/>
          <w:numId w:val="0"/>
        </w:numPr>
        <w:ind w:left="720" w:hanging="720"/>
        <w:rPr>
          <w:rFonts w:ascii="Arial" w:hAnsi="Arial" w:cs="Arial"/>
          <w:sz w:val="20"/>
          <w:lang w:val="en-GB"/>
        </w:rPr>
      </w:pPr>
    </w:p>
    <w:p w:rsidR="00243A34" w:rsidRPr="001D3C2C" w:rsidRDefault="00243A34" w:rsidP="00243A34">
      <w:pPr>
        <w:widowControl w:val="0"/>
        <w:numPr>
          <w:ilvl w:val="0"/>
          <w:numId w:val="19"/>
        </w:numPr>
        <w:rPr>
          <w:rFonts w:ascii="Arial" w:hAnsi="Arial" w:cs="Arial"/>
          <w:sz w:val="20"/>
          <w:lang w:val="en-GB"/>
        </w:rPr>
      </w:pPr>
      <w:r w:rsidRPr="001D3C2C">
        <w:rPr>
          <w:rFonts w:ascii="Arial" w:hAnsi="Arial" w:cs="Arial"/>
          <w:sz w:val="20"/>
          <w:lang w:val="en-GB"/>
        </w:rPr>
        <w:t>Read the test question to the student.</w:t>
      </w:r>
    </w:p>
    <w:p w:rsidR="00243A34" w:rsidRPr="001D3C2C" w:rsidRDefault="00243A34" w:rsidP="00243A34">
      <w:pPr>
        <w:widowControl w:val="0"/>
        <w:numPr>
          <w:ilvl w:val="0"/>
          <w:numId w:val="19"/>
        </w:numPr>
        <w:rPr>
          <w:rFonts w:ascii="Arial" w:hAnsi="Arial" w:cs="Arial"/>
          <w:sz w:val="20"/>
          <w:lang w:val="en-GB"/>
        </w:rPr>
      </w:pPr>
      <w:r w:rsidRPr="001D3C2C">
        <w:rPr>
          <w:rFonts w:ascii="Arial" w:hAnsi="Arial" w:cs="Arial"/>
          <w:sz w:val="20"/>
          <w:lang w:val="en-GB"/>
        </w:rPr>
        <w:t>Paraphrase the test question without revealing any key words or definitions.</w:t>
      </w:r>
    </w:p>
    <w:p w:rsidR="00243A34" w:rsidRPr="001D3C2C" w:rsidRDefault="00243A34" w:rsidP="00243A34">
      <w:pPr>
        <w:widowControl w:val="0"/>
        <w:numPr>
          <w:ilvl w:val="0"/>
          <w:numId w:val="19"/>
        </w:numPr>
        <w:rPr>
          <w:rFonts w:ascii="Arial" w:hAnsi="Arial" w:cs="Arial"/>
          <w:sz w:val="20"/>
          <w:lang w:val="en-GB"/>
        </w:rPr>
      </w:pPr>
      <w:r w:rsidRPr="001D3C2C">
        <w:rPr>
          <w:rFonts w:ascii="Arial" w:hAnsi="Arial" w:cs="Arial"/>
          <w:sz w:val="20"/>
          <w:lang w:val="en-GB"/>
        </w:rPr>
        <w:t>Transcribe the student’s verbal answer.</w:t>
      </w:r>
    </w:p>
    <w:p w:rsidR="00243A34" w:rsidRPr="001D3C2C" w:rsidRDefault="00243A34" w:rsidP="00243A34">
      <w:pPr>
        <w:widowControl w:val="0"/>
        <w:numPr>
          <w:ilvl w:val="0"/>
          <w:numId w:val="19"/>
        </w:numPr>
        <w:rPr>
          <w:rFonts w:ascii="Arial" w:hAnsi="Arial" w:cs="Arial"/>
          <w:sz w:val="20"/>
        </w:rPr>
      </w:pPr>
      <w:r w:rsidRPr="001D3C2C">
        <w:rPr>
          <w:rFonts w:ascii="Arial" w:hAnsi="Arial" w:cs="Arial"/>
          <w:sz w:val="20"/>
          <w:lang w:val="en-GB"/>
        </w:rPr>
        <w:t>Test length may be reduced and time allowed to complete test may be increased.</w:t>
      </w:r>
    </w:p>
    <w:p w:rsidR="00243A34" w:rsidRPr="001D3C2C" w:rsidRDefault="00243A34" w:rsidP="00243A34">
      <w:pPr>
        <w:rPr>
          <w:rFonts w:ascii="Arial" w:hAnsi="Arial" w:cs="Arial"/>
          <w:sz w:val="20"/>
        </w:rPr>
      </w:pPr>
    </w:p>
    <w:p w:rsidR="00243A34" w:rsidRPr="001D3C2C" w:rsidRDefault="00243A34" w:rsidP="00243A34">
      <w:pPr>
        <w:numPr>
          <w:ilvl w:val="0"/>
          <w:numId w:val="18"/>
        </w:numPr>
        <w:rPr>
          <w:rFonts w:ascii="Arial" w:hAnsi="Arial" w:cs="Arial"/>
          <w:b/>
          <w:iCs/>
          <w:sz w:val="22"/>
        </w:rPr>
      </w:pPr>
      <w:r w:rsidRPr="001D3C2C">
        <w:rPr>
          <w:rFonts w:ascii="Arial" w:hAnsi="Arial" w:cs="Arial"/>
          <w:b/>
          <w:iCs/>
          <w:sz w:val="22"/>
        </w:rPr>
        <w:t xml:space="preserve">Assignments </w:t>
      </w:r>
      <w:r w:rsidRPr="001D3C2C">
        <w:rPr>
          <w:rFonts w:ascii="Arial" w:hAnsi="Arial" w:cs="Arial"/>
          <w:b/>
          <w:sz w:val="22"/>
          <w:lang w:val="en-GB"/>
        </w:rPr>
        <w:t>may be modified in the following ways:</w:t>
      </w:r>
    </w:p>
    <w:p w:rsidR="00243A34" w:rsidRPr="001D3C2C" w:rsidRDefault="00243A34" w:rsidP="00243A34">
      <w:pPr>
        <w:rPr>
          <w:rFonts w:ascii="Arial" w:hAnsi="Arial" w:cs="Arial"/>
          <w:b/>
          <w:iCs/>
          <w:sz w:val="20"/>
        </w:rPr>
      </w:pPr>
    </w:p>
    <w:p w:rsidR="00243A34" w:rsidRPr="001D3C2C" w:rsidRDefault="00243A34" w:rsidP="00243A34">
      <w:pPr>
        <w:numPr>
          <w:ilvl w:val="0"/>
          <w:numId w:val="20"/>
        </w:numPr>
        <w:rPr>
          <w:rFonts w:ascii="Arial" w:hAnsi="Arial" w:cs="Arial"/>
          <w:sz w:val="20"/>
        </w:rPr>
      </w:pPr>
      <w:r w:rsidRPr="001D3C2C">
        <w:rPr>
          <w:rFonts w:ascii="Arial" w:hAnsi="Arial" w:cs="Arial"/>
          <w:sz w:val="20"/>
        </w:rPr>
        <w:t>Assignments may be modified by reducing the amount of information required while maintaining general concepts.</w:t>
      </w:r>
    </w:p>
    <w:p w:rsidR="00243A34" w:rsidRPr="001D3C2C" w:rsidRDefault="00243A34" w:rsidP="00243A34">
      <w:pPr>
        <w:numPr>
          <w:ilvl w:val="0"/>
          <w:numId w:val="20"/>
        </w:numPr>
        <w:rPr>
          <w:rFonts w:ascii="Arial" w:hAnsi="Arial" w:cs="Arial"/>
          <w:sz w:val="20"/>
        </w:rPr>
      </w:pPr>
      <w:r w:rsidRPr="001D3C2C">
        <w:rPr>
          <w:rFonts w:ascii="Arial" w:hAnsi="Arial" w:cs="Arial"/>
          <w:sz w:val="20"/>
        </w:rPr>
        <w:t>Some assignments may be eliminated depending on the number of assignments required in the particular course.</w:t>
      </w:r>
    </w:p>
    <w:p w:rsidR="00243A34" w:rsidRPr="001D3C2C" w:rsidRDefault="00243A34" w:rsidP="00243A34">
      <w:pPr>
        <w:rPr>
          <w:rFonts w:ascii="Arial" w:hAnsi="Arial" w:cs="Arial"/>
          <w:sz w:val="20"/>
        </w:rPr>
      </w:pPr>
    </w:p>
    <w:p w:rsidR="00243A34" w:rsidRPr="001D3C2C" w:rsidRDefault="00243A34" w:rsidP="00243A34">
      <w:pPr>
        <w:ind w:left="360"/>
        <w:rPr>
          <w:rFonts w:ascii="Arial" w:hAnsi="Arial" w:cs="Arial"/>
          <w:b/>
          <w:i/>
          <w:sz w:val="22"/>
          <w:lang w:val="en-GB"/>
        </w:rPr>
      </w:pPr>
      <w:r w:rsidRPr="001D3C2C">
        <w:rPr>
          <w:rFonts w:ascii="Arial" w:hAnsi="Arial" w:cs="Arial"/>
          <w:b/>
          <w:i/>
          <w:sz w:val="22"/>
          <w:lang w:val="en-GB"/>
        </w:rPr>
        <w:t>The Learning Specialist may:</w:t>
      </w:r>
    </w:p>
    <w:p w:rsidR="00243A34" w:rsidRPr="001D3C2C" w:rsidRDefault="00243A34" w:rsidP="00243A34">
      <w:pPr>
        <w:rPr>
          <w:rFonts w:ascii="Arial" w:hAnsi="Arial" w:cs="Arial"/>
          <w:bCs/>
          <w:iCs/>
          <w:sz w:val="20"/>
          <w:lang w:val="en-GB"/>
        </w:rPr>
      </w:pPr>
    </w:p>
    <w:p w:rsidR="00243A34" w:rsidRPr="001D3C2C" w:rsidRDefault="00243A34" w:rsidP="00243A34">
      <w:pPr>
        <w:numPr>
          <w:ilvl w:val="0"/>
          <w:numId w:val="21"/>
        </w:numPr>
        <w:rPr>
          <w:rFonts w:ascii="Arial" w:hAnsi="Arial" w:cs="Arial"/>
          <w:bCs/>
          <w:iCs/>
          <w:sz w:val="20"/>
          <w:lang w:val="en-GB"/>
        </w:rPr>
      </w:pPr>
      <w:r w:rsidRPr="001D3C2C">
        <w:rPr>
          <w:rFonts w:ascii="Arial" w:hAnsi="Arial" w:cs="Arial"/>
          <w:bCs/>
          <w:iCs/>
          <w:sz w:val="20"/>
          <w:lang w:val="en-GB"/>
        </w:rPr>
        <w:t>Use a question/answer format instead of essay/research format</w:t>
      </w:r>
    </w:p>
    <w:p w:rsidR="00243A34" w:rsidRPr="001D3C2C" w:rsidRDefault="00243A34" w:rsidP="00243A34">
      <w:pPr>
        <w:numPr>
          <w:ilvl w:val="0"/>
          <w:numId w:val="21"/>
        </w:numPr>
        <w:rPr>
          <w:rFonts w:ascii="Arial" w:hAnsi="Arial" w:cs="Arial"/>
          <w:bCs/>
          <w:iCs/>
          <w:sz w:val="20"/>
          <w:lang w:val="en-GB"/>
        </w:rPr>
      </w:pPr>
      <w:r w:rsidRPr="001D3C2C">
        <w:rPr>
          <w:rFonts w:ascii="Arial" w:hAnsi="Arial" w:cs="Arial"/>
          <w:bCs/>
          <w:iCs/>
          <w:sz w:val="20"/>
          <w:lang w:val="en-GB"/>
        </w:rPr>
        <w:t xml:space="preserve">Propose a reduction in the number of references required for an assignment </w:t>
      </w:r>
    </w:p>
    <w:p w:rsidR="00243A34" w:rsidRPr="001D3C2C" w:rsidRDefault="00243A34" w:rsidP="00243A34">
      <w:pPr>
        <w:numPr>
          <w:ilvl w:val="0"/>
          <w:numId w:val="21"/>
        </w:numPr>
        <w:rPr>
          <w:rFonts w:ascii="Arial" w:hAnsi="Arial" w:cs="Arial"/>
          <w:bCs/>
          <w:iCs/>
          <w:sz w:val="20"/>
          <w:lang w:val="en-GB"/>
        </w:rPr>
      </w:pPr>
      <w:r w:rsidRPr="001D3C2C">
        <w:rPr>
          <w:rFonts w:ascii="Arial" w:hAnsi="Arial" w:cs="Arial"/>
          <w:bCs/>
          <w:iCs/>
          <w:sz w:val="20"/>
          <w:lang w:val="en-GB"/>
        </w:rPr>
        <w:t>Assist with groups to ensure that student comprehends his/her role within the group</w:t>
      </w:r>
    </w:p>
    <w:p w:rsidR="00243A34" w:rsidRPr="001D3C2C" w:rsidRDefault="00243A34" w:rsidP="00243A34">
      <w:pPr>
        <w:numPr>
          <w:ilvl w:val="0"/>
          <w:numId w:val="21"/>
        </w:numPr>
        <w:rPr>
          <w:rFonts w:ascii="Arial" w:hAnsi="Arial" w:cs="Arial"/>
          <w:bCs/>
          <w:iCs/>
          <w:sz w:val="20"/>
          <w:lang w:val="en-GB"/>
        </w:rPr>
      </w:pPr>
      <w:r w:rsidRPr="001D3C2C">
        <w:rPr>
          <w:rFonts w:ascii="Arial" w:hAnsi="Arial" w:cs="Arial"/>
          <w:bCs/>
          <w:iCs/>
          <w:sz w:val="20"/>
          <w:lang w:val="en-GB"/>
        </w:rPr>
        <w:t xml:space="preserve">Require an extension on due dates due to the fact that some students may require additional time to process information </w:t>
      </w:r>
    </w:p>
    <w:p w:rsidR="00243A34" w:rsidRPr="001D3C2C" w:rsidRDefault="00243A34" w:rsidP="00243A34">
      <w:pPr>
        <w:numPr>
          <w:ilvl w:val="0"/>
          <w:numId w:val="21"/>
        </w:numPr>
        <w:rPr>
          <w:rFonts w:ascii="Arial" w:hAnsi="Arial" w:cs="Arial"/>
          <w:bCs/>
          <w:iCs/>
          <w:sz w:val="20"/>
          <w:lang w:val="en-GB"/>
        </w:rPr>
      </w:pPr>
      <w:r w:rsidRPr="001D3C2C">
        <w:rPr>
          <w:rFonts w:ascii="Arial" w:hAnsi="Arial" w:cs="Arial"/>
          <w:bCs/>
          <w:iCs/>
          <w:sz w:val="20"/>
          <w:lang w:val="en-GB"/>
        </w:rPr>
        <w:t>Formally summarize articles and assigned readings to isolate main points for the student</w:t>
      </w:r>
    </w:p>
    <w:p w:rsidR="00243A34" w:rsidRPr="001D3C2C" w:rsidRDefault="00243A34" w:rsidP="00243A34">
      <w:pPr>
        <w:numPr>
          <w:ilvl w:val="0"/>
          <w:numId w:val="21"/>
        </w:numPr>
        <w:rPr>
          <w:rFonts w:ascii="Arial" w:hAnsi="Arial" w:cs="Arial"/>
          <w:bCs/>
          <w:iCs/>
          <w:sz w:val="20"/>
          <w:lang w:val="en-GB"/>
        </w:rPr>
      </w:pPr>
      <w:r w:rsidRPr="001D3C2C">
        <w:rPr>
          <w:rFonts w:ascii="Arial" w:hAnsi="Arial" w:cs="Arial"/>
          <w:bCs/>
          <w:iCs/>
          <w:sz w:val="20"/>
          <w:lang w:val="en-GB"/>
        </w:rPr>
        <w:t>Use questioning techniques and paraphrasing to assist in student comprehension of an assignment</w:t>
      </w:r>
    </w:p>
    <w:p w:rsidR="00243A34" w:rsidRPr="001D3C2C" w:rsidRDefault="00243A34" w:rsidP="00243A34">
      <w:pPr>
        <w:rPr>
          <w:rFonts w:ascii="Arial" w:hAnsi="Arial" w:cs="Arial"/>
          <w:bCs/>
          <w:iCs/>
          <w:sz w:val="20"/>
          <w:lang w:val="en-GB"/>
        </w:rPr>
      </w:pPr>
    </w:p>
    <w:p w:rsidR="00243A34" w:rsidRPr="001D3C2C" w:rsidRDefault="00243A34" w:rsidP="00243A34">
      <w:pPr>
        <w:numPr>
          <w:ilvl w:val="1"/>
          <w:numId w:val="22"/>
        </w:numPr>
        <w:rPr>
          <w:rFonts w:ascii="Arial" w:hAnsi="Arial" w:cs="Arial"/>
          <w:b/>
          <w:iCs/>
          <w:sz w:val="22"/>
        </w:rPr>
      </w:pPr>
      <w:r w:rsidRPr="001D3C2C">
        <w:rPr>
          <w:rFonts w:ascii="Arial" w:hAnsi="Arial" w:cs="Arial"/>
          <w:b/>
          <w:iCs/>
          <w:sz w:val="22"/>
        </w:rPr>
        <w:t>Evaluation:</w:t>
      </w:r>
    </w:p>
    <w:p w:rsidR="00243A34" w:rsidRPr="001D3C2C" w:rsidRDefault="00243A34" w:rsidP="00243A34">
      <w:pPr>
        <w:rPr>
          <w:rFonts w:ascii="Arial" w:hAnsi="Arial" w:cs="Arial"/>
          <w:sz w:val="20"/>
        </w:rPr>
      </w:pPr>
    </w:p>
    <w:p w:rsidR="00D1300B" w:rsidRDefault="00243A34" w:rsidP="00243A34">
      <w:pPr>
        <w:ind w:left="360"/>
      </w:pPr>
      <w:proofErr w:type="gramStart"/>
      <w:r w:rsidRPr="001D3C2C">
        <w:rPr>
          <w:rFonts w:ascii="Arial" w:hAnsi="Arial" w:cs="Arial"/>
          <w:sz w:val="20"/>
        </w:rPr>
        <w:t>Is reflective of modified learning outcomes.</w:t>
      </w:r>
      <w:proofErr w:type="gramEnd"/>
    </w:p>
    <w:sectPr w:rsidR="00D1300B" w:rsidSect="00580349">
      <w:headerReference w:type="even" r:id="rId9"/>
      <w:headerReference w:type="default" r:id="rId10"/>
      <w:pgSz w:w="12240" w:h="15840"/>
      <w:pgMar w:top="1440" w:right="1800" w:bottom="1440" w:left="1800" w:header="706" w:footer="706"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58C9" w:rsidRDefault="001B58C9">
      <w:r>
        <w:separator/>
      </w:r>
    </w:p>
  </w:endnote>
  <w:endnote w:type="continuationSeparator" w:id="0">
    <w:p w:rsidR="001B58C9" w:rsidRDefault="001B58C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Monotype Sorts">
    <w:charset w:val="02"/>
    <w:family w:val="auto"/>
    <w:pitch w:val="variable"/>
    <w:sig w:usb0="00000000" w:usb1="00000000" w:usb2="0001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onsolas">
    <w:panose1 w:val="020B0609020204030204"/>
    <w:charset w:val="00"/>
    <w:family w:val="modern"/>
    <w:pitch w:val="fixed"/>
    <w:sig w:usb0="A00002EF" w:usb1="40002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58C9" w:rsidRDefault="001B58C9">
      <w:r>
        <w:separator/>
      </w:r>
    </w:p>
  </w:footnote>
  <w:footnote w:type="continuationSeparator" w:id="0">
    <w:p w:rsidR="001B58C9" w:rsidRDefault="001B58C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601D" w:rsidRDefault="00B054CC">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end"/>
    </w:r>
  </w:p>
  <w:p w:rsidR="0005601D" w:rsidRDefault="0005601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601D" w:rsidRDefault="00B054CC">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separate"/>
    </w:r>
    <w:r w:rsidR="00151824">
      <w:rPr>
        <w:rStyle w:val="PageNumber"/>
        <w:noProof/>
      </w:rPr>
      <w:t>7</w:t>
    </w:r>
    <w:r>
      <w:rPr>
        <w:rStyle w:val="PageNumber"/>
      </w:rPr>
      <w:fldChar w:fldCharType="end"/>
    </w:r>
  </w:p>
  <w:tbl>
    <w:tblPr>
      <w:tblW w:w="0" w:type="auto"/>
      <w:tblLayout w:type="fixed"/>
      <w:tblLook w:val="0000"/>
    </w:tblPr>
    <w:tblGrid>
      <w:gridCol w:w="3794"/>
      <w:gridCol w:w="1134"/>
      <w:gridCol w:w="3928"/>
    </w:tblGrid>
    <w:tr w:rsidR="0005601D">
      <w:tc>
        <w:tcPr>
          <w:tcW w:w="3794" w:type="dxa"/>
        </w:tcPr>
        <w:p w:rsidR="0005601D" w:rsidRDefault="0005601D">
          <w:pPr>
            <w:rPr>
              <w:rFonts w:ascii="Arial" w:hAnsi="Arial"/>
              <w:snapToGrid w:val="0"/>
            </w:rPr>
          </w:pPr>
        </w:p>
      </w:tc>
      <w:tc>
        <w:tcPr>
          <w:tcW w:w="1134" w:type="dxa"/>
        </w:tcPr>
        <w:p w:rsidR="0005601D" w:rsidRDefault="0005601D">
          <w:pPr>
            <w:pStyle w:val="Header"/>
            <w:jc w:val="center"/>
            <w:rPr>
              <w:rFonts w:ascii="Arial" w:hAnsi="Arial"/>
              <w:snapToGrid w:val="0"/>
            </w:rPr>
          </w:pPr>
        </w:p>
      </w:tc>
      <w:tc>
        <w:tcPr>
          <w:tcW w:w="3928" w:type="dxa"/>
        </w:tcPr>
        <w:p w:rsidR="0005601D" w:rsidRDefault="0005601D">
          <w:pPr>
            <w:pStyle w:val="Header"/>
            <w:jc w:val="right"/>
            <w:rPr>
              <w:rFonts w:ascii="Arial" w:hAnsi="Arial"/>
              <w:snapToGrid w:val="0"/>
            </w:rPr>
          </w:pPr>
        </w:p>
      </w:tc>
    </w:tr>
    <w:tr w:rsidR="0005601D">
      <w:tc>
        <w:tcPr>
          <w:tcW w:w="3794" w:type="dxa"/>
        </w:tcPr>
        <w:p w:rsidR="0005601D" w:rsidRPr="001D3C2C" w:rsidRDefault="001D3C2C" w:rsidP="00243A34">
          <w:pPr>
            <w:rPr>
              <w:rFonts w:ascii="Arial" w:hAnsi="Arial"/>
              <w:snapToGrid w:val="0"/>
            </w:rPr>
          </w:pPr>
          <w:r w:rsidRPr="001D3C2C">
            <w:rPr>
              <w:rFonts w:ascii="Arial" w:hAnsi="Arial"/>
            </w:rPr>
            <w:t>Creative Expression</w:t>
          </w:r>
        </w:p>
      </w:tc>
      <w:tc>
        <w:tcPr>
          <w:tcW w:w="1134" w:type="dxa"/>
        </w:tcPr>
        <w:p w:rsidR="0005601D" w:rsidRDefault="0005601D">
          <w:pPr>
            <w:pStyle w:val="Header"/>
            <w:jc w:val="center"/>
            <w:rPr>
              <w:rFonts w:ascii="Arial" w:hAnsi="Arial"/>
              <w:snapToGrid w:val="0"/>
            </w:rPr>
          </w:pPr>
        </w:p>
      </w:tc>
      <w:tc>
        <w:tcPr>
          <w:tcW w:w="3928" w:type="dxa"/>
        </w:tcPr>
        <w:p w:rsidR="0005601D" w:rsidRDefault="001D3C2C">
          <w:pPr>
            <w:pStyle w:val="Header"/>
            <w:jc w:val="right"/>
            <w:rPr>
              <w:rFonts w:ascii="Arial" w:hAnsi="Arial"/>
              <w:snapToGrid w:val="0"/>
            </w:rPr>
          </w:pPr>
          <w:r>
            <w:rPr>
              <w:rFonts w:ascii="Arial" w:hAnsi="Arial"/>
              <w:snapToGrid w:val="0"/>
            </w:rPr>
            <w:t>ART092</w:t>
          </w:r>
        </w:p>
      </w:tc>
    </w:tr>
  </w:tbl>
  <w:p w:rsidR="0005601D" w:rsidRDefault="0005601D">
    <w:pPr>
      <w:pStyle w:val="Header"/>
      <w:rPr>
        <w:snapToGrid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EAE6D84"/>
    <w:multiLevelType w:val="hybridMultilevel"/>
    <w:tmpl w:val="679EB742"/>
    <w:lvl w:ilvl="0" w:tplc="C4581056">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3">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4">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nsid w:val="1CE00326"/>
    <w:multiLevelType w:val="hybridMultilevel"/>
    <w:tmpl w:val="D3981824"/>
    <w:lvl w:ilvl="0" w:tplc="10090001">
      <w:start w:val="1"/>
      <w:numFmt w:val="bullet"/>
      <w:lvlText w:val=""/>
      <w:lvlJc w:val="left"/>
      <w:pPr>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7">
    <w:nsid w:val="27406AD2"/>
    <w:multiLevelType w:val="singleLevel"/>
    <w:tmpl w:val="631A5C88"/>
    <w:lvl w:ilvl="0">
      <w:start w:val="2"/>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abstractNum>
  <w:abstractNum w:abstractNumId="8">
    <w:nsid w:val="29211B44"/>
    <w:multiLevelType w:val="hybridMultilevel"/>
    <w:tmpl w:val="6206FFAE"/>
    <w:lvl w:ilvl="0" w:tplc="10090001">
      <w:start w:val="1"/>
      <w:numFmt w:val="bullet"/>
      <w:lvlText w:val=""/>
      <w:lvlJc w:val="left"/>
      <w:pPr>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9">
    <w:nsid w:val="2DFF4238"/>
    <w:multiLevelType w:val="hybridMultilevel"/>
    <w:tmpl w:val="6608E074"/>
    <w:lvl w:ilvl="0" w:tplc="10090001">
      <w:start w:val="1"/>
      <w:numFmt w:val="bullet"/>
      <w:lvlText w:val=""/>
      <w:lvlJc w:val="left"/>
      <w:pPr>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10">
    <w:nsid w:val="30A324E9"/>
    <w:multiLevelType w:val="singleLevel"/>
    <w:tmpl w:val="6FD82AA8"/>
    <w:lvl w:ilvl="0">
      <w:start w:val="1"/>
      <w:numFmt w:val="decimal"/>
      <w:lvlText w:val="%1."/>
      <w:lvlJc w:val="left"/>
      <w:pPr>
        <w:tabs>
          <w:tab w:val="num" w:pos="720"/>
        </w:tabs>
        <w:ind w:left="720" w:hanging="360"/>
      </w:pPr>
    </w:lvl>
  </w:abstractNum>
  <w:abstractNum w:abstractNumId="11">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33E751BC"/>
    <w:multiLevelType w:val="hybridMultilevel"/>
    <w:tmpl w:val="D3A27AAE"/>
    <w:lvl w:ilvl="0" w:tplc="C60C5196">
      <w:start w:val="1"/>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34141E67"/>
    <w:multiLevelType w:val="hybridMultilevel"/>
    <w:tmpl w:val="008A1074"/>
    <w:lvl w:ilvl="0" w:tplc="10090001">
      <w:start w:val="1"/>
      <w:numFmt w:val="bullet"/>
      <w:lvlText w:val=""/>
      <w:lvlJc w:val="left"/>
      <w:pPr>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14">
    <w:nsid w:val="386360E7"/>
    <w:multiLevelType w:val="hybridMultilevel"/>
    <w:tmpl w:val="BA5CFF7C"/>
    <w:lvl w:ilvl="0" w:tplc="10090001">
      <w:start w:val="1"/>
      <w:numFmt w:val="bullet"/>
      <w:lvlText w:val=""/>
      <w:lvlJc w:val="left"/>
      <w:pPr>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15">
    <w:nsid w:val="39BD4566"/>
    <w:multiLevelType w:val="singleLevel"/>
    <w:tmpl w:val="17BCDD88"/>
    <w:lvl w:ilvl="0">
      <w:start w:val="1"/>
      <w:numFmt w:val="decimal"/>
      <w:lvlText w:val="%1."/>
      <w:lvlJc w:val="left"/>
      <w:pPr>
        <w:tabs>
          <w:tab w:val="num" w:pos="360"/>
        </w:tabs>
        <w:ind w:left="360" w:hanging="360"/>
      </w:pPr>
    </w:lvl>
  </w:abstractNum>
  <w:abstractNum w:abstractNumId="16">
    <w:nsid w:val="39DB3AC9"/>
    <w:multiLevelType w:val="hybridMultilevel"/>
    <w:tmpl w:val="E6529444"/>
    <w:lvl w:ilvl="0" w:tplc="10090001">
      <w:start w:val="1"/>
      <w:numFmt w:val="bullet"/>
      <w:lvlText w:val=""/>
      <w:lvlJc w:val="left"/>
      <w:pPr>
        <w:tabs>
          <w:tab w:val="num" w:pos="720"/>
        </w:tabs>
        <w:ind w:left="720" w:hanging="360"/>
      </w:pPr>
      <w:rPr>
        <w:rFonts w:ascii="Symbol" w:hAnsi="Symbol" w:hint="default"/>
      </w:rPr>
    </w:lvl>
    <w:lvl w:ilvl="1" w:tplc="10090003">
      <w:start w:val="1"/>
      <w:numFmt w:val="bullet"/>
      <w:lvlText w:val="o"/>
      <w:lvlJc w:val="left"/>
      <w:pPr>
        <w:tabs>
          <w:tab w:val="num" w:pos="1440"/>
        </w:tabs>
        <w:ind w:left="1440" w:hanging="360"/>
      </w:pPr>
      <w:rPr>
        <w:rFonts w:ascii="Courier New" w:hAnsi="Courier New" w:cs="Courier New" w:hint="default"/>
      </w:rPr>
    </w:lvl>
    <w:lvl w:ilvl="2" w:tplc="10090005">
      <w:start w:val="1"/>
      <w:numFmt w:val="bullet"/>
      <w:lvlText w:val=""/>
      <w:lvlJc w:val="left"/>
      <w:pPr>
        <w:tabs>
          <w:tab w:val="num" w:pos="2160"/>
        </w:tabs>
        <w:ind w:left="2160" w:hanging="360"/>
      </w:pPr>
      <w:rPr>
        <w:rFonts w:ascii="Wingdings" w:hAnsi="Wingdings" w:hint="default"/>
      </w:rPr>
    </w:lvl>
    <w:lvl w:ilvl="3" w:tplc="10090001">
      <w:start w:val="1"/>
      <w:numFmt w:val="bullet"/>
      <w:lvlText w:val=""/>
      <w:lvlJc w:val="left"/>
      <w:pPr>
        <w:tabs>
          <w:tab w:val="num" w:pos="2880"/>
        </w:tabs>
        <w:ind w:left="2880" w:hanging="360"/>
      </w:pPr>
      <w:rPr>
        <w:rFonts w:ascii="Symbol" w:hAnsi="Symbol" w:hint="default"/>
      </w:r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17">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8">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49754915"/>
    <w:multiLevelType w:val="singleLevel"/>
    <w:tmpl w:val="0809000F"/>
    <w:lvl w:ilvl="0">
      <w:start w:val="1"/>
      <w:numFmt w:val="decimal"/>
      <w:lvlText w:val="%1."/>
      <w:lvlJc w:val="left"/>
      <w:pPr>
        <w:tabs>
          <w:tab w:val="num" w:pos="360"/>
        </w:tabs>
        <w:ind w:left="360" w:hanging="360"/>
      </w:pPr>
    </w:lvl>
  </w:abstractNum>
  <w:abstractNum w:abstractNumId="20">
    <w:nsid w:val="4B9C6F65"/>
    <w:multiLevelType w:val="hybridMultilevel"/>
    <w:tmpl w:val="939E8BAA"/>
    <w:lvl w:ilvl="0" w:tplc="0409000F">
      <w:start w:val="1"/>
      <w:numFmt w:val="decimal"/>
      <w:lvlText w:val="%1."/>
      <w:lvlJc w:val="left"/>
      <w:pPr>
        <w:tabs>
          <w:tab w:val="num" w:pos="720"/>
        </w:tabs>
        <w:ind w:left="720" w:hanging="360"/>
      </w:pPr>
    </w:lvl>
    <w:lvl w:ilvl="1" w:tplc="63841D84">
      <w:start w:val="4"/>
      <w:numFmt w:val="upperLetter"/>
      <w:lvlText w:val="%2. "/>
      <w:lvlJc w:val="left"/>
      <w:pPr>
        <w:tabs>
          <w:tab w:val="num" w:pos="360"/>
        </w:tabs>
        <w:ind w:left="360" w:hanging="360"/>
      </w:pPr>
      <w:rPr>
        <w:rFonts w:ascii="Arial" w:hAnsi="Arial" w:cs="Times New Roman" w:hint="default"/>
        <w:b/>
        <w:i w:val="0"/>
        <w:strike w:val="0"/>
        <w:dstrike w:val="0"/>
        <w:sz w:val="22"/>
        <w:u w:val="none"/>
        <w:effect w:val="none"/>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61037E47"/>
    <w:multiLevelType w:val="hybridMultilevel"/>
    <w:tmpl w:val="9C44775C"/>
    <w:lvl w:ilvl="0" w:tplc="0809000F">
      <w:start w:val="1"/>
      <w:numFmt w:val="decimal"/>
      <w:lvlText w:val="%1."/>
      <w:lvlJc w:val="left"/>
      <w:pPr>
        <w:tabs>
          <w:tab w:val="num" w:pos="360"/>
        </w:tabs>
        <w:ind w:left="360" w:hanging="360"/>
      </w:pPr>
      <w:rPr>
        <w:color w:val="auto"/>
      </w:rPr>
    </w:lvl>
    <w:lvl w:ilvl="1" w:tplc="10090003">
      <w:start w:val="1"/>
      <w:numFmt w:val="bullet"/>
      <w:lvlText w:val="o"/>
      <w:lvlJc w:val="left"/>
      <w:pPr>
        <w:tabs>
          <w:tab w:val="num" w:pos="360"/>
        </w:tabs>
        <w:ind w:left="360" w:hanging="360"/>
      </w:pPr>
      <w:rPr>
        <w:rFonts w:ascii="Courier New" w:hAnsi="Courier New" w:cs="Courier New" w:hint="default"/>
      </w:rPr>
    </w:lvl>
    <w:lvl w:ilvl="2" w:tplc="10090005">
      <w:start w:val="1"/>
      <w:numFmt w:val="bullet"/>
      <w:lvlText w:val=""/>
      <w:lvlJc w:val="left"/>
      <w:pPr>
        <w:tabs>
          <w:tab w:val="num" w:pos="1080"/>
        </w:tabs>
        <w:ind w:left="1080" w:hanging="360"/>
      </w:pPr>
      <w:rPr>
        <w:rFonts w:ascii="Wingdings" w:hAnsi="Wingdings" w:hint="default"/>
      </w:r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23">
    <w:nsid w:val="612A45AE"/>
    <w:multiLevelType w:val="hybridMultilevel"/>
    <w:tmpl w:val="EADA3AF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nsid w:val="641C4310"/>
    <w:multiLevelType w:val="hybridMultilevel"/>
    <w:tmpl w:val="1E5AEE16"/>
    <w:lvl w:ilvl="0" w:tplc="10090001">
      <w:start w:val="1"/>
      <w:numFmt w:val="bullet"/>
      <w:lvlText w:val=""/>
      <w:lvlJc w:val="left"/>
      <w:pPr>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26">
    <w:nsid w:val="6562252F"/>
    <w:multiLevelType w:val="hybridMultilevel"/>
    <w:tmpl w:val="78805F34"/>
    <w:lvl w:ilvl="0" w:tplc="48D8FA56">
      <w:start w:val="1"/>
      <w:numFmt w:val="bullet"/>
      <w:lvlText w:val=""/>
      <w:lvlJc w:val="left"/>
      <w:pPr>
        <w:tabs>
          <w:tab w:val="num" w:pos="360"/>
        </w:tabs>
        <w:ind w:left="360" w:hanging="360"/>
      </w:pPr>
      <w:rPr>
        <w:rFonts w:ascii="Symbol" w:hAnsi="Symbol" w:hint="default"/>
        <w:sz w:val="2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7">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nsid w:val="66F34D34"/>
    <w:multiLevelType w:val="hybridMultilevel"/>
    <w:tmpl w:val="6C6E5482"/>
    <w:lvl w:ilvl="0" w:tplc="0D1C2F78">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9">
    <w:nsid w:val="685E3BD4"/>
    <w:multiLevelType w:val="hybridMultilevel"/>
    <w:tmpl w:val="DEE0F906"/>
    <w:lvl w:ilvl="0" w:tplc="10090001">
      <w:start w:val="1"/>
      <w:numFmt w:val="bullet"/>
      <w:lvlText w:val=""/>
      <w:lvlJc w:val="left"/>
      <w:pPr>
        <w:tabs>
          <w:tab w:val="num" w:pos="360"/>
        </w:tabs>
        <w:ind w:left="36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30">
    <w:nsid w:val="704B421C"/>
    <w:multiLevelType w:val="hybridMultilevel"/>
    <w:tmpl w:val="FAE4A19E"/>
    <w:lvl w:ilvl="0" w:tplc="042693BC">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31">
    <w:nsid w:val="78331C6D"/>
    <w:multiLevelType w:val="singleLevel"/>
    <w:tmpl w:val="0409000F"/>
    <w:lvl w:ilvl="0">
      <w:start w:val="1"/>
      <w:numFmt w:val="decimal"/>
      <w:lvlText w:val="%1."/>
      <w:lvlJc w:val="left"/>
      <w:pPr>
        <w:tabs>
          <w:tab w:val="num" w:pos="360"/>
        </w:tabs>
        <w:ind w:left="360" w:hanging="360"/>
      </w:pPr>
    </w:lvl>
  </w:abstractNum>
  <w:abstractNum w:abstractNumId="32">
    <w:nsid w:val="79772A21"/>
    <w:multiLevelType w:val="singleLevel"/>
    <w:tmpl w:val="0809000F"/>
    <w:lvl w:ilvl="0">
      <w:start w:val="1"/>
      <w:numFmt w:val="decimal"/>
      <w:lvlText w:val="%1."/>
      <w:lvlJc w:val="left"/>
      <w:pPr>
        <w:tabs>
          <w:tab w:val="num" w:pos="360"/>
        </w:tabs>
        <w:ind w:left="360" w:hanging="360"/>
      </w:pPr>
    </w:lvl>
  </w:abstractNum>
  <w:abstractNum w:abstractNumId="33">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7"/>
  </w:num>
  <w:num w:numId="2">
    <w:abstractNumId w:val="31"/>
  </w:num>
  <w:num w:numId="3">
    <w:abstractNumId w:val="11"/>
  </w:num>
  <w:num w:numId="4">
    <w:abstractNumId w:val="24"/>
  </w:num>
  <w:num w:numId="5">
    <w:abstractNumId w:val="33"/>
  </w:num>
  <w:num w:numId="6">
    <w:abstractNumId w:val="3"/>
  </w:num>
  <w:num w:numId="7">
    <w:abstractNumId w:val="1"/>
  </w:num>
  <w:num w:numId="8">
    <w:abstractNumId w:val="21"/>
  </w:num>
  <w:num w:numId="9">
    <w:abstractNumId w:val="27"/>
  </w:num>
  <w:num w:numId="10">
    <w:abstractNumId w:val="4"/>
  </w:num>
  <w:num w:numId="11">
    <w:abstractNumId w:val="18"/>
  </w:num>
  <w:num w:numId="12">
    <w:abstractNumId w:val="0"/>
  </w:num>
  <w:num w:numId="13">
    <w:abstractNumId w:val="28"/>
  </w:num>
  <w:num w:numId="14">
    <w:abstractNumId w:val="5"/>
  </w:num>
  <w:num w:numId="15">
    <w:abstractNumId w:val="15"/>
    <w:lvlOverride w:ilvl="0">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lvlOverride w:ilvl="0">
      <w:startOverride w:val="1"/>
    </w:lvlOverride>
  </w:num>
  <w:num w:numId="18">
    <w:abstractNumId w:val="7"/>
    <w:lvlOverride w:ilvl="0">
      <w:startOverride w:val="2"/>
    </w:lvlOverride>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6"/>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2"/>
    <w:lvlOverride w:ilvl="0">
      <w:startOverride w:val="1"/>
    </w:lvlOverride>
  </w:num>
  <w:num w:numId="33">
    <w:abstractNumId w:val="22"/>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9"/>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171676"/>
    <w:rsid w:val="00024279"/>
    <w:rsid w:val="0004491B"/>
    <w:rsid w:val="00050E90"/>
    <w:rsid w:val="0005601D"/>
    <w:rsid w:val="000A479D"/>
    <w:rsid w:val="000C3A35"/>
    <w:rsid w:val="001040D7"/>
    <w:rsid w:val="0013201F"/>
    <w:rsid w:val="001428EB"/>
    <w:rsid w:val="00151824"/>
    <w:rsid w:val="00171676"/>
    <w:rsid w:val="00177078"/>
    <w:rsid w:val="001947B0"/>
    <w:rsid w:val="001B58C9"/>
    <w:rsid w:val="001B72EE"/>
    <w:rsid w:val="001D3C2C"/>
    <w:rsid w:val="001D433D"/>
    <w:rsid w:val="00243A34"/>
    <w:rsid w:val="00283F8A"/>
    <w:rsid w:val="00295232"/>
    <w:rsid w:val="002D0F95"/>
    <w:rsid w:val="002D240A"/>
    <w:rsid w:val="00322E30"/>
    <w:rsid w:val="00331E68"/>
    <w:rsid w:val="0035594A"/>
    <w:rsid w:val="003B0EA7"/>
    <w:rsid w:val="003D0B70"/>
    <w:rsid w:val="003D5562"/>
    <w:rsid w:val="004418B6"/>
    <w:rsid w:val="00441ECC"/>
    <w:rsid w:val="00455859"/>
    <w:rsid w:val="004E298B"/>
    <w:rsid w:val="00532940"/>
    <w:rsid w:val="00533537"/>
    <w:rsid w:val="0056705E"/>
    <w:rsid w:val="00580349"/>
    <w:rsid w:val="005A0B6F"/>
    <w:rsid w:val="005A28BC"/>
    <w:rsid w:val="005C10A6"/>
    <w:rsid w:val="005C4FE9"/>
    <w:rsid w:val="005E13EA"/>
    <w:rsid w:val="005F2B4B"/>
    <w:rsid w:val="005F4C82"/>
    <w:rsid w:val="0061061A"/>
    <w:rsid w:val="00613807"/>
    <w:rsid w:val="00626C24"/>
    <w:rsid w:val="006455EB"/>
    <w:rsid w:val="00705AAA"/>
    <w:rsid w:val="00713917"/>
    <w:rsid w:val="00721FF2"/>
    <w:rsid w:val="00723208"/>
    <w:rsid w:val="00754E67"/>
    <w:rsid w:val="00757B48"/>
    <w:rsid w:val="007A0698"/>
    <w:rsid w:val="007A2A26"/>
    <w:rsid w:val="007E6621"/>
    <w:rsid w:val="007F132C"/>
    <w:rsid w:val="00864F0E"/>
    <w:rsid w:val="00867048"/>
    <w:rsid w:val="009B4E4F"/>
    <w:rsid w:val="009B5B24"/>
    <w:rsid w:val="009E7786"/>
    <w:rsid w:val="00A01D87"/>
    <w:rsid w:val="00A023DB"/>
    <w:rsid w:val="00A85995"/>
    <w:rsid w:val="00A9176F"/>
    <w:rsid w:val="00A97B10"/>
    <w:rsid w:val="00AC15B0"/>
    <w:rsid w:val="00AC5756"/>
    <w:rsid w:val="00AD60D1"/>
    <w:rsid w:val="00AF469B"/>
    <w:rsid w:val="00B054CC"/>
    <w:rsid w:val="00B50404"/>
    <w:rsid w:val="00B778BA"/>
    <w:rsid w:val="00B835FC"/>
    <w:rsid w:val="00BA119A"/>
    <w:rsid w:val="00BB6739"/>
    <w:rsid w:val="00BF5523"/>
    <w:rsid w:val="00C0550E"/>
    <w:rsid w:val="00C53F7E"/>
    <w:rsid w:val="00C97897"/>
    <w:rsid w:val="00CA0DF2"/>
    <w:rsid w:val="00CA74E1"/>
    <w:rsid w:val="00D1300B"/>
    <w:rsid w:val="00D23585"/>
    <w:rsid w:val="00D546E2"/>
    <w:rsid w:val="00D97281"/>
    <w:rsid w:val="00DC1839"/>
    <w:rsid w:val="00DC1A41"/>
    <w:rsid w:val="00E25868"/>
    <w:rsid w:val="00E86FF6"/>
    <w:rsid w:val="00EA5321"/>
    <w:rsid w:val="00EE6E49"/>
    <w:rsid w:val="00EF4EC9"/>
    <w:rsid w:val="00F0236B"/>
    <w:rsid w:val="00F1598C"/>
    <w:rsid w:val="00F430A9"/>
    <w:rsid w:val="00F5352E"/>
    <w:rsid w:val="00FB408A"/>
    <w:rsid w:val="00FD4205"/>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contacts" w:name="Sn"/>
  <w:smartTagType w:namespaceuri="urn:schemas:contacts" w:name="GivenName"/>
  <w:smartTagType w:namespaceuri="urn:schemas-microsoft-com:office:smarttags" w:name="PersonName"/>
  <w:smartTagType w:namespaceuri="urn:schemas-microsoft-com:office:smarttags" w:name="stockticker"/>
  <w:smartTagType w:namespaceuri="urn:schemas-microsoft-com:office:smarttags" w:name="phone"/>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1D3C2C"/>
    <w:rPr>
      <w:b/>
      <w:sz w:val="24"/>
      <w:lang w:val="en-GB" w:eastAsia="en-US"/>
    </w:rPr>
  </w:style>
  <w:style w:type="paragraph" w:styleId="NoSpacing">
    <w:name w:val="No Spacing"/>
    <w:uiPriority w:val="1"/>
    <w:qFormat/>
    <w:rsid w:val="001D3C2C"/>
    <w:rPr>
      <w:rFonts w:ascii="Calibri" w:eastAsia="Calibri" w:hAnsi="Calibri"/>
      <w:sz w:val="24"/>
      <w:szCs w:val="22"/>
      <w:lang w:eastAsia="en-US"/>
    </w:rPr>
  </w:style>
  <w:style w:type="paragraph" w:styleId="ListParagraph">
    <w:name w:val="List Paragraph"/>
    <w:basedOn w:val="Normal"/>
    <w:uiPriority w:val="34"/>
    <w:qFormat/>
    <w:rsid w:val="001D3C2C"/>
    <w:pPr>
      <w:ind w:left="720"/>
      <w:contextualSpacing/>
    </w:pPr>
  </w:style>
</w:styles>
</file>

<file path=word/webSettings.xml><?xml version="1.0" encoding="utf-8"?>
<w:webSettings xmlns:r="http://schemas.openxmlformats.org/officeDocument/2006/relationships" xmlns:w="http://schemas.openxmlformats.org/wordprocessingml/2006/main">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516625360">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721705126">
      <w:bodyDiv w:val="1"/>
      <w:marLeft w:val="0"/>
      <w:marRight w:val="0"/>
      <w:marTop w:val="0"/>
      <w:marBottom w:val="0"/>
      <w:divBdr>
        <w:top w:val="none" w:sz="0" w:space="0" w:color="auto"/>
        <w:left w:val="none" w:sz="0" w:space="0" w:color="auto"/>
        <w:bottom w:val="none" w:sz="0" w:space="0" w:color="auto"/>
        <w:right w:val="none" w:sz="0" w:space="0" w:color="auto"/>
      </w:divBdr>
    </w:div>
    <w:div w:id="1811244468">
      <w:bodyDiv w:val="1"/>
      <w:marLeft w:val="0"/>
      <w:marRight w:val="0"/>
      <w:marTop w:val="0"/>
      <w:marBottom w:val="0"/>
      <w:divBdr>
        <w:top w:val="none" w:sz="0" w:space="0" w:color="auto"/>
        <w:left w:val="none" w:sz="0" w:space="0" w:color="auto"/>
        <w:bottom w:val="none" w:sz="0" w:space="0" w:color="auto"/>
        <w:right w:val="none" w:sz="0" w:space="0" w:color="auto"/>
      </w:divBdr>
    </w:div>
    <w:div w:id="1959603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hyperlink" Target="http://www.saultcollege.ca/Services/StudentServices/default.asp" TargetMode="Externa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maceachern\Desktop\Course%20Outlines1\09F%20-%20Course%20Outline%20Form%20-%20Word%20(2)%20with%20new%20log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E785D96-0E37-4560-8BE4-0B37CB534B7F}"/>
</file>

<file path=customXml/itemProps2.xml><?xml version="1.0" encoding="utf-8"?>
<ds:datastoreItem xmlns:ds="http://schemas.openxmlformats.org/officeDocument/2006/customXml" ds:itemID="{3F96BE91-51F9-419A-B3C8-6EEBC036CC19}"/>
</file>

<file path=customXml/itemProps3.xml><?xml version="1.0" encoding="utf-8"?>
<ds:datastoreItem xmlns:ds="http://schemas.openxmlformats.org/officeDocument/2006/customXml" ds:itemID="{4EF88806-7B3F-4FA2-B1D9-D042A8000803}"/>
</file>

<file path=docProps/app.xml><?xml version="1.0" encoding="utf-8"?>
<Properties xmlns="http://schemas.openxmlformats.org/officeDocument/2006/extended-properties" xmlns:vt="http://schemas.openxmlformats.org/officeDocument/2006/docPropsVTypes">
  <Template>09F - Course Outline Form - Word (2) with new logo.dotx</Template>
  <TotalTime>6</TotalTime>
  <Pages>8</Pages>
  <Words>2381</Words>
  <Characters>13274</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15624</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smaceachern</dc:creator>
  <cp:keywords/>
  <cp:lastModifiedBy>gguidocci</cp:lastModifiedBy>
  <cp:revision>3</cp:revision>
  <cp:lastPrinted>2007-05-04T15:50:00Z</cp:lastPrinted>
  <dcterms:created xsi:type="dcterms:W3CDTF">2011-01-28T18:58:00Z</dcterms:created>
  <dcterms:modified xsi:type="dcterms:W3CDTF">2011-02-08T17:05:00Z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1502400</vt:r8>
  </property>
</Properties>
</file>